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A4216" w14:textId="31BB760C" w:rsidR="005B56AD" w:rsidRDefault="005B56AD" w:rsidP="005B56AD">
      <w:pPr>
        <w:pStyle w:val="Header"/>
        <w:tabs>
          <w:tab w:val="right" w:pos="9639"/>
        </w:tabs>
        <w:rPr>
          <w:bCs/>
          <w:i/>
          <w:noProof w:val="0"/>
          <w:sz w:val="24"/>
          <w:szCs w:val="24"/>
        </w:rPr>
      </w:pPr>
      <w:r>
        <w:rPr>
          <w:bCs/>
          <w:noProof w:val="0"/>
          <w:sz w:val="24"/>
          <w:szCs w:val="24"/>
        </w:rPr>
        <w:t>3GPP TSG-RAN WG2 Meeting #106</w:t>
      </w:r>
      <w:r>
        <w:rPr>
          <w:bCs/>
          <w:noProof w:val="0"/>
          <w:sz w:val="24"/>
          <w:szCs w:val="24"/>
        </w:rPr>
        <w:tab/>
      </w:r>
      <w:r w:rsidR="000E02B6" w:rsidRPr="000E02B6">
        <w:rPr>
          <w:bCs/>
          <w:noProof w:val="0"/>
          <w:sz w:val="24"/>
          <w:szCs w:val="24"/>
        </w:rPr>
        <w:t>R2-1907200</w:t>
      </w:r>
    </w:p>
    <w:p w14:paraId="11776FA6" w14:textId="333E1AEF" w:rsidR="00A209D6" w:rsidRPr="00A2060F" w:rsidRDefault="005B56AD" w:rsidP="005B56AD">
      <w:pPr>
        <w:pStyle w:val="Header"/>
        <w:tabs>
          <w:tab w:val="right" w:pos="9639"/>
        </w:tabs>
        <w:rPr>
          <w:rFonts w:eastAsia="SimSun"/>
          <w:bCs/>
          <w:i/>
          <w:sz w:val="24"/>
          <w:szCs w:val="24"/>
          <w:lang w:eastAsia="zh-CN"/>
        </w:rPr>
      </w:pPr>
      <w:r>
        <w:rPr>
          <w:rFonts w:eastAsia="SimSun"/>
          <w:bCs/>
          <w:sz w:val="24"/>
          <w:szCs w:val="24"/>
          <w:lang w:eastAsia="zh-CN"/>
        </w:rPr>
        <w:t>Reno, USA, 13 – 17 May 2019</w:t>
      </w:r>
      <w:r>
        <w:rPr>
          <w:rFonts w:cs="Arial"/>
          <w:bCs/>
          <w:sz w:val="22"/>
        </w:rPr>
        <w:tab/>
      </w:r>
      <w:r w:rsidRPr="00A2060F">
        <w:rPr>
          <w:rFonts w:cs="Arial"/>
          <w:bCs/>
          <w:i/>
          <w:sz w:val="24"/>
          <w:szCs w:val="24"/>
        </w:rPr>
        <w:t xml:space="preserve">Revision of </w:t>
      </w:r>
      <w:r w:rsidRPr="00A2060F">
        <w:rPr>
          <w:bCs/>
          <w:i/>
          <w:noProof w:val="0"/>
          <w:sz w:val="24"/>
          <w:szCs w:val="24"/>
        </w:rPr>
        <w:t>R2-1904417</w:t>
      </w:r>
    </w:p>
    <w:p w14:paraId="2E02E5F5" w14:textId="77777777" w:rsidR="00A209D6" w:rsidRPr="00B266B0" w:rsidRDefault="00A209D6" w:rsidP="00A209D6">
      <w:pPr>
        <w:pStyle w:val="Header"/>
        <w:rPr>
          <w:sz w:val="24"/>
        </w:rPr>
      </w:pPr>
    </w:p>
    <w:p w14:paraId="403CB9C0" w14:textId="77777777" w:rsidR="00A209D6" w:rsidRPr="00B266B0" w:rsidRDefault="00A209D6" w:rsidP="00A209D6">
      <w:pPr>
        <w:pStyle w:val="Header"/>
        <w:rPr>
          <w:bCs/>
          <w:noProof w:val="0"/>
          <w:sz w:val="24"/>
        </w:rPr>
      </w:pPr>
    </w:p>
    <w:p w14:paraId="74AEDB1B" w14:textId="4248C2E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50B7A" w:rsidRPr="000E02B6">
        <w:rPr>
          <w:rFonts w:cs="Arial"/>
          <w:b/>
          <w:bCs/>
          <w:sz w:val="24"/>
          <w:lang w:eastAsia="ja-JP"/>
        </w:rPr>
        <w:t>11.7.2.3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83864D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36C59">
        <w:rPr>
          <w:rFonts w:ascii="Arial" w:hAnsi="Arial" w:cs="Arial"/>
          <w:b/>
          <w:bCs/>
          <w:sz w:val="24"/>
        </w:rPr>
        <w:t>Ethernet header compression</w:t>
      </w:r>
    </w:p>
    <w:p w14:paraId="1F147C23" w14:textId="395EFC5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NR_</w:t>
      </w:r>
      <w:r w:rsidR="00A36C59">
        <w:rPr>
          <w:rFonts w:ascii="Arial" w:hAnsi="Arial" w:cs="Arial"/>
          <w:b/>
          <w:bCs/>
          <w:sz w:val="24"/>
        </w:rPr>
        <w:t>IIOT</w:t>
      </w:r>
      <w:r w:rsidRPr="00112F1A">
        <w:rPr>
          <w:rFonts w:ascii="Arial" w:hAnsi="Arial" w:cs="Arial"/>
          <w:b/>
          <w:bCs/>
          <w:sz w:val="24"/>
        </w:rPr>
        <w:t xml:space="preserve"> </w:t>
      </w:r>
      <w:r>
        <w:rPr>
          <w:rFonts w:ascii="Arial" w:hAnsi="Arial" w:cs="Arial"/>
          <w:b/>
          <w:bCs/>
          <w:sz w:val="24"/>
        </w:rPr>
        <w:t>- Release 1</w:t>
      </w:r>
      <w:r w:rsidR="00A36C59">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0900805A" w:rsidR="00A209D6" w:rsidRDefault="00A36C59" w:rsidP="00A209D6">
      <w:r>
        <w:t>WID on support for Industrial IoT contains the following objective [1]:</w:t>
      </w:r>
    </w:p>
    <w:tbl>
      <w:tblPr>
        <w:tblStyle w:val="TableGrid"/>
        <w:tblW w:w="0" w:type="auto"/>
        <w:tblLook w:val="04A0" w:firstRow="1" w:lastRow="0" w:firstColumn="1" w:lastColumn="0" w:noHBand="0" w:noVBand="1"/>
      </w:tblPr>
      <w:tblGrid>
        <w:gridCol w:w="9631"/>
      </w:tblGrid>
      <w:tr w:rsidR="00A36C59" w14:paraId="41C99553" w14:textId="77777777" w:rsidTr="00A36C59">
        <w:tc>
          <w:tcPr>
            <w:tcW w:w="9631" w:type="dxa"/>
          </w:tcPr>
          <w:p w14:paraId="5ED9F97E" w14:textId="77777777" w:rsidR="00A36C59" w:rsidRPr="00A36C59" w:rsidRDefault="00A36C59" w:rsidP="00A36C59">
            <w:pPr>
              <w:numPr>
                <w:ilvl w:val="0"/>
                <w:numId w:val="9"/>
              </w:numPr>
              <w:overflowPunct w:val="0"/>
              <w:autoSpaceDE w:val="0"/>
              <w:autoSpaceDN w:val="0"/>
              <w:adjustRightInd w:val="0"/>
              <w:spacing w:after="0"/>
              <w:jc w:val="both"/>
              <w:textAlignment w:val="baseline"/>
              <w:rPr>
                <w:lang w:val="en-US" w:eastAsia="en-GB"/>
              </w:rPr>
            </w:pPr>
            <w:r w:rsidRPr="00A36C59">
              <w:rPr>
                <w:lang w:eastAsia="en-GB"/>
              </w:rPr>
              <w:t>Specify Ethernet header compression based on structure-aware algorithm [RAN2].</w:t>
            </w:r>
          </w:p>
          <w:p w14:paraId="550BD3CF" w14:textId="48277C36" w:rsidR="00A36C59" w:rsidRPr="00A36C59" w:rsidRDefault="00A36C59" w:rsidP="00A209D6">
            <w:pPr>
              <w:numPr>
                <w:ilvl w:val="1"/>
                <w:numId w:val="9"/>
              </w:numPr>
              <w:overflowPunct w:val="0"/>
              <w:autoSpaceDE w:val="0"/>
              <w:autoSpaceDN w:val="0"/>
              <w:adjustRightInd w:val="0"/>
              <w:spacing w:after="0"/>
              <w:jc w:val="both"/>
              <w:textAlignment w:val="baseline"/>
              <w:rPr>
                <w:lang w:val="en-US" w:eastAsia="en-GB"/>
              </w:rPr>
            </w:pPr>
            <w:r w:rsidRPr="00A36C59">
              <w:rPr>
                <w:lang w:val="en-US" w:eastAsia="en-GB"/>
              </w:rPr>
              <w:t>Ethernet header compression solution for LTE to be specified once the design principle for NR is agreed. The impacted LTE specifications to be added latest at RAN#85.</w:t>
            </w:r>
          </w:p>
        </w:tc>
      </w:tr>
    </w:tbl>
    <w:p w14:paraId="7348A6F4" w14:textId="2DD51090" w:rsidR="00A36C59" w:rsidRDefault="00A36C59" w:rsidP="00A209D6"/>
    <w:p w14:paraId="11EAD495" w14:textId="3C6868B3" w:rsidR="7BC2C0C4" w:rsidRDefault="7BC2C0C4" w:rsidP="7BC2C0C4">
      <w:r>
        <w:t xml:space="preserve">In [2], RAN2 sent an LS to IETF and IEEE to understand whether there are any concerns with 3GP specifying new profile for </w:t>
      </w:r>
      <w:proofErr w:type="spellStart"/>
      <w:r>
        <w:t>RoHC</w:t>
      </w:r>
      <w:proofErr w:type="spellEnd"/>
      <w:r>
        <w:t xml:space="preserve"> or a new Ethernet header compression algorithm and the response from IETF was received in [3]. Even though IETF indicated there are no issues for 3GPP to define </w:t>
      </w:r>
      <w:proofErr w:type="spellStart"/>
      <w:r>
        <w:t>RoHC</w:t>
      </w:r>
      <w:proofErr w:type="spellEnd"/>
      <w:r>
        <w:t xml:space="preserve"> profile for Ethernet header compression in Rel-16 timeframe, most companies were in favour of specifying a new algorithm for that purpose. Defining a new algorithm with completely new principles is in our opinion not achievable in Rel-16. Thus, the best approach is still to start with the </w:t>
      </w:r>
      <w:proofErr w:type="spellStart"/>
      <w:r>
        <w:t>RoHC</w:t>
      </w:r>
      <w:proofErr w:type="spellEnd"/>
      <w:r>
        <w:t xml:space="preserve"> framework but allow any non-backwards compatible modifications to it that can lead to simpler or more efficient compression for just what Ethernet needs. In this paper we discuss some of the simplifications and a few issues that should be resolved.</w:t>
      </w:r>
    </w:p>
    <w:p w14:paraId="7084912B" w14:textId="2702B823" w:rsidR="7BC2C0C4" w:rsidRDefault="7BC2C0C4" w:rsidP="7BC2C0C4">
      <w:pPr>
        <w:rPr>
          <w:b/>
          <w:bCs/>
        </w:rPr>
      </w:pPr>
      <w:r w:rsidRPr="7BC2C0C4">
        <w:rPr>
          <w:b/>
          <w:bCs/>
        </w:rPr>
        <w:t xml:space="preserve">Proposal 1: The new Ethernet header compression algorithm should be defined as a simplification based on the existing </w:t>
      </w:r>
      <w:proofErr w:type="spellStart"/>
      <w:r w:rsidRPr="7BC2C0C4">
        <w:rPr>
          <w:b/>
          <w:bCs/>
        </w:rPr>
        <w:t>RoHC</w:t>
      </w:r>
      <w:proofErr w:type="spellEnd"/>
      <w:r w:rsidRPr="7BC2C0C4">
        <w:rPr>
          <w:b/>
          <w:bCs/>
        </w:rPr>
        <w:t xml:space="preserve"> framework. Non-compatible modifications to </w:t>
      </w:r>
      <w:proofErr w:type="spellStart"/>
      <w:r w:rsidRPr="7BC2C0C4">
        <w:rPr>
          <w:b/>
          <w:bCs/>
        </w:rPr>
        <w:t>RoHC</w:t>
      </w:r>
      <w:proofErr w:type="spellEnd"/>
      <w:r w:rsidRPr="7BC2C0C4">
        <w:rPr>
          <w:b/>
          <w:bCs/>
        </w:rPr>
        <w:t xml:space="preserve"> should be allowed when needed to make the solution simpler or more efficient (e.g. smaller compressed header), but not just for the sake of making things differently.</w:t>
      </w:r>
    </w:p>
    <w:p w14:paraId="5484E504" w14:textId="3AB07A86" w:rsidR="7BC2C0C4" w:rsidRDefault="7BC2C0C4" w:rsidP="7BC2C0C4"/>
    <w:p w14:paraId="2BBFF540" w14:textId="5BCDE703" w:rsidR="00A209D6" w:rsidRDefault="00A209D6" w:rsidP="00A209D6">
      <w:pPr>
        <w:pStyle w:val="Heading1"/>
      </w:pPr>
      <w:r w:rsidRPr="00A36C59">
        <w:t xml:space="preserve">2 </w:t>
      </w:r>
      <w:r w:rsidRPr="00A36C59">
        <w:tab/>
      </w:r>
      <w:r w:rsidR="00646B93">
        <w:t>Basic principles</w:t>
      </w:r>
    </w:p>
    <w:p w14:paraId="46C73262" w14:textId="50787891" w:rsidR="00646B93" w:rsidRDefault="00646B93" w:rsidP="00646B93">
      <w:r>
        <w:t>In [</w:t>
      </w:r>
      <w:r w:rsidR="00910793">
        <w:t>4</w:t>
      </w:r>
      <w:r>
        <w:t xml:space="preserve">], the design principles </w:t>
      </w:r>
      <w:r w:rsidR="00FE39EA">
        <w:t>a</w:t>
      </w:r>
      <w:r>
        <w:t>re captured and we highlight the ones relevant for the structure-aware algorithm:</w:t>
      </w:r>
    </w:p>
    <w:tbl>
      <w:tblPr>
        <w:tblStyle w:val="TableGrid"/>
        <w:tblW w:w="0" w:type="auto"/>
        <w:tblLook w:val="04A0" w:firstRow="1" w:lastRow="0" w:firstColumn="1" w:lastColumn="0" w:noHBand="0" w:noVBand="1"/>
      </w:tblPr>
      <w:tblGrid>
        <w:gridCol w:w="9631"/>
      </w:tblGrid>
      <w:tr w:rsidR="00646B93" w14:paraId="074B9CA3" w14:textId="77777777" w:rsidTr="00646B93">
        <w:tc>
          <w:tcPr>
            <w:tcW w:w="9631" w:type="dxa"/>
          </w:tcPr>
          <w:p w14:paraId="7AC4CC63" w14:textId="77777777" w:rsidR="00646B93" w:rsidRPr="00C366AD" w:rsidRDefault="00646B93" w:rsidP="00646B93">
            <w:pPr>
              <w:rPr>
                <w:lang w:val="en-US"/>
              </w:rPr>
            </w:pPr>
            <w:r w:rsidRPr="00C366AD">
              <w:rPr>
                <w:lang w:val="en-US"/>
              </w:rPr>
              <w:t>Based on the analysis above, as a summary, the solution for header compression would build on the following principles:</w:t>
            </w:r>
          </w:p>
          <w:p w14:paraId="6AE1F47D" w14:textId="77777777" w:rsidR="00646B93" w:rsidRPr="00646B93" w:rsidRDefault="00646B93" w:rsidP="00646B93">
            <w:pPr>
              <w:pStyle w:val="B1"/>
              <w:rPr>
                <w:highlight w:val="yellow"/>
                <w:lang w:val="en-US"/>
              </w:rPr>
            </w:pPr>
            <w:r w:rsidRPr="00C366AD">
              <w:rPr>
                <w:lang w:val="en-US"/>
              </w:rPr>
              <w:t>-</w:t>
            </w:r>
            <w:r w:rsidRPr="00C366AD">
              <w:rPr>
                <w:lang w:val="en-US"/>
              </w:rPr>
              <w:tab/>
            </w:r>
            <w:r w:rsidRPr="00646B93">
              <w:rPr>
                <w:highlight w:val="yellow"/>
                <w:lang w:val="en-US"/>
              </w:rPr>
              <w:t>Preamble, SFD and FCS are ignored are not transmitted thus not considered in Ethernet header compression.</w:t>
            </w:r>
          </w:p>
          <w:p w14:paraId="796D496E" w14:textId="77777777" w:rsidR="00646B93" w:rsidRPr="00C366AD" w:rsidRDefault="00646B93" w:rsidP="00646B93">
            <w:pPr>
              <w:pStyle w:val="B1"/>
              <w:rPr>
                <w:lang w:val="en-US"/>
              </w:rPr>
            </w:pPr>
            <w:r w:rsidRPr="00646B93">
              <w:rPr>
                <w:highlight w:val="yellow"/>
                <w:lang w:val="en-US"/>
              </w:rPr>
              <w:t>-</w:t>
            </w:r>
            <w:r w:rsidRPr="00646B93">
              <w:rPr>
                <w:highlight w:val="yellow"/>
                <w:lang w:val="en-US"/>
              </w:rPr>
              <w:tab/>
              <w:t>Ethernet header compression considers the header fields DESTINATION ADDRESS, SOURCE ADDRESS, TYPE/LENGTH, Q-TAGs (including all sub-fields), but no further fields of the Ethernet header for structure-aware compression solution.</w:t>
            </w:r>
          </w:p>
          <w:p w14:paraId="70A7020F" w14:textId="77777777" w:rsidR="00646B93" w:rsidRPr="00C366AD" w:rsidRDefault="00646B93" w:rsidP="00646B93">
            <w:pPr>
              <w:pStyle w:val="B1"/>
              <w:rPr>
                <w:lang w:val="en-US"/>
              </w:rPr>
            </w:pPr>
            <w:r w:rsidRPr="00646B93">
              <w:rPr>
                <w:highlight w:val="yellow"/>
                <w:lang w:val="en-US"/>
              </w:rPr>
              <w:t>-</w:t>
            </w:r>
            <w:r w:rsidRPr="00646B93">
              <w:rPr>
                <w:highlight w:val="yellow"/>
                <w:lang w:val="en-US"/>
              </w:rPr>
              <w:tab/>
              <w:t>Additional complexity of removing padding in Ethernet header compression must be justified.</w:t>
            </w:r>
          </w:p>
          <w:p w14:paraId="5206F874" w14:textId="77777777" w:rsidR="00646B93" w:rsidRPr="00C366AD" w:rsidRDefault="00646B93" w:rsidP="00646B93">
            <w:pPr>
              <w:pStyle w:val="B1"/>
              <w:rPr>
                <w:lang w:val="en-US"/>
              </w:rPr>
            </w:pPr>
            <w:r w:rsidRPr="00646B93">
              <w:rPr>
                <w:highlight w:val="yellow"/>
                <w:lang w:val="en-US"/>
              </w:rPr>
              <w:t>-</w:t>
            </w:r>
            <w:r w:rsidRPr="00646B93">
              <w:rPr>
                <w:highlight w:val="yellow"/>
                <w:lang w:val="en-US"/>
              </w:rPr>
              <w:tab/>
              <w:t>Further industrial protocols above Ethernet are not considered in structure-aware Ethernet header compression.</w:t>
            </w:r>
          </w:p>
          <w:p w14:paraId="70764F7B" w14:textId="77777777" w:rsidR="00646B93" w:rsidRPr="00C366AD" w:rsidRDefault="00646B93" w:rsidP="00646B93">
            <w:pPr>
              <w:pStyle w:val="B1"/>
              <w:rPr>
                <w:lang w:val="en-US"/>
              </w:rPr>
            </w:pPr>
            <w:r w:rsidRPr="00646B93">
              <w:rPr>
                <w:highlight w:val="yellow"/>
                <w:lang w:val="en-US"/>
              </w:rPr>
              <w:t>-</w:t>
            </w:r>
            <w:r w:rsidRPr="00646B93">
              <w:rPr>
                <w:highlight w:val="yellow"/>
                <w:lang w:val="en-US"/>
              </w:rPr>
              <w:tab/>
              <w:t>The developed structure-aware Ethernet header compression scheme does not consider IP header compression within a joint solution.</w:t>
            </w:r>
          </w:p>
          <w:p w14:paraId="05D41D9E" w14:textId="77777777" w:rsidR="00646B93" w:rsidRPr="00C366AD" w:rsidRDefault="00646B93" w:rsidP="00646B93">
            <w:pPr>
              <w:pStyle w:val="B1"/>
              <w:rPr>
                <w:lang w:val="en-US"/>
              </w:rPr>
            </w:pPr>
            <w:r w:rsidRPr="00C366AD">
              <w:rPr>
                <w:lang w:val="en-US"/>
              </w:rPr>
              <w:lastRenderedPageBreak/>
              <w:t>-</w:t>
            </w:r>
            <w:r w:rsidRPr="00C366AD">
              <w:rPr>
                <w:lang w:val="en-US"/>
              </w:rPr>
              <w:tab/>
              <w:t>For structure-agnostic compression scheme, further fields, further industrial protocols above Ethernet, IP header are compressed together with Ethernet header.</w:t>
            </w:r>
          </w:p>
          <w:p w14:paraId="71849B6D" w14:textId="3ECEFA65" w:rsidR="00646B93" w:rsidRPr="00646B93" w:rsidRDefault="00646B93" w:rsidP="00646B93">
            <w:pPr>
              <w:pStyle w:val="B1"/>
              <w:rPr>
                <w:lang w:val="en-US"/>
              </w:rPr>
            </w:pPr>
            <w:r w:rsidRPr="00646B93">
              <w:rPr>
                <w:highlight w:val="yellow"/>
                <w:lang w:val="en-US"/>
              </w:rPr>
              <w:t>-</w:t>
            </w:r>
            <w:r w:rsidRPr="00646B93">
              <w:rPr>
                <w:highlight w:val="yellow"/>
                <w:lang w:val="en-US"/>
              </w:rPr>
              <w:tab/>
              <w:t xml:space="preserve">PDCP at </w:t>
            </w:r>
            <w:proofErr w:type="spellStart"/>
            <w:r w:rsidRPr="00646B93">
              <w:rPr>
                <w:highlight w:val="yellow"/>
                <w:lang w:val="en-US"/>
              </w:rPr>
              <w:t>gNB</w:t>
            </w:r>
            <w:proofErr w:type="spellEnd"/>
            <w:r w:rsidRPr="00646B93">
              <w:rPr>
                <w:highlight w:val="yellow"/>
                <w:lang w:val="en-US"/>
              </w:rPr>
              <w:t xml:space="preserve"> is the network anchor for Ethernet header compression.</w:t>
            </w:r>
          </w:p>
        </w:tc>
      </w:tr>
    </w:tbl>
    <w:p w14:paraId="7B9F8A82" w14:textId="77777777" w:rsidR="00646B93" w:rsidRPr="00646B93" w:rsidRDefault="00646B93" w:rsidP="00646B93"/>
    <w:p w14:paraId="5F9F4748" w14:textId="0898404C" w:rsidR="00646B93" w:rsidRDefault="00646B93" w:rsidP="00646B93">
      <w:r>
        <w:t xml:space="preserve">As the last point suggests PDCP should be the anchor for Ethernet header compression and header compression currently is captured in PDCP specifications, we think that the </w:t>
      </w:r>
      <w:r w:rsidR="4C8F97D0" w:rsidRPr="007B512D">
        <w:t>specification</w:t>
      </w:r>
      <w:r>
        <w:t xml:space="preserve"> for Ethernet header compression should be captured in PDCP specification</w:t>
      </w:r>
      <w:r w:rsidR="00D87741">
        <w:t xml:space="preserve"> as well</w:t>
      </w:r>
      <w:r>
        <w:t>.</w:t>
      </w:r>
    </w:p>
    <w:p w14:paraId="354757D5" w14:textId="5BA12A1D" w:rsidR="00646B93" w:rsidRDefault="00646B93" w:rsidP="00646B93">
      <w:pPr>
        <w:rPr>
          <w:b/>
        </w:rPr>
      </w:pPr>
      <w:r>
        <w:rPr>
          <w:b/>
        </w:rPr>
        <w:t xml:space="preserve">Proposal </w:t>
      </w:r>
      <w:r w:rsidR="7BC2C0C4" w:rsidRPr="7BC2C0C4">
        <w:rPr>
          <w:b/>
          <w:bCs/>
        </w:rPr>
        <w:t>2</w:t>
      </w:r>
      <w:r>
        <w:rPr>
          <w:b/>
        </w:rPr>
        <w:t xml:space="preserve">: Capture the </w:t>
      </w:r>
      <w:r w:rsidR="4C8F97D0" w:rsidRPr="4C8F97D0">
        <w:rPr>
          <w:b/>
          <w:bCs/>
        </w:rPr>
        <w:t>specification</w:t>
      </w:r>
      <w:r>
        <w:rPr>
          <w:b/>
        </w:rPr>
        <w:t xml:space="preserve"> for Ethernet header compression in </w:t>
      </w:r>
      <w:r w:rsidR="00D87741">
        <w:rPr>
          <w:b/>
        </w:rPr>
        <w:t xml:space="preserve">PDCP specifications, i.e. </w:t>
      </w:r>
      <w:r>
        <w:rPr>
          <w:b/>
        </w:rPr>
        <w:t>in TS 38.323.</w:t>
      </w:r>
    </w:p>
    <w:p w14:paraId="51151C8C" w14:textId="7DA0C878" w:rsidR="7BC2C0C4" w:rsidRDefault="7BC2C0C4">
      <w:r w:rsidRPr="7BC2C0C4">
        <w:rPr>
          <w:sz w:val="22"/>
          <w:szCs w:val="22"/>
        </w:rPr>
        <w:t xml:space="preserve">If the new compression algorithm is not strictly based on </w:t>
      </w:r>
      <w:proofErr w:type="spellStart"/>
      <w:r w:rsidRPr="7BC2C0C4">
        <w:rPr>
          <w:sz w:val="22"/>
          <w:szCs w:val="22"/>
        </w:rPr>
        <w:t>RoHC</w:t>
      </w:r>
      <w:proofErr w:type="spellEnd"/>
      <w:r w:rsidRPr="7BC2C0C4">
        <w:rPr>
          <w:sz w:val="22"/>
          <w:szCs w:val="22"/>
        </w:rPr>
        <w:t xml:space="preserve">, it </w:t>
      </w:r>
      <w:proofErr w:type="spellStart"/>
      <w:r w:rsidRPr="7BC2C0C4">
        <w:rPr>
          <w:sz w:val="22"/>
          <w:szCs w:val="22"/>
        </w:rPr>
        <w:t>can not</w:t>
      </w:r>
      <w:proofErr w:type="spellEnd"/>
      <w:r w:rsidRPr="7BC2C0C4">
        <w:rPr>
          <w:sz w:val="22"/>
          <w:szCs w:val="22"/>
        </w:rPr>
        <w:t xml:space="preserve"> be negotiated in the exact same way as a new Ethernet profile. However, the same general negotiation framework as is used for </w:t>
      </w:r>
      <w:proofErr w:type="spellStart"/>
      <w:r w:rsidRPr="7BC2C0C4">
        <w:rPr>
          <w:sz w:val="22"/>
          <w:szCs w:val="22"/>
        </w:rPr>
        <w:t>RoHC</w:t>
      </w:r>
      <w:proofErr w:type="spellEnd"/>
      <w:r w:rsidRPr="7BC2C0C4">
        <w:rPr>
          <w:sz w:val="22"/>
          <w:szCs w:val="22"/>
        </w:rPr>
        <w:t xml:space="preserve"> negotiation should be applied. Negotiation should be flexible enough to negotiate the used algorithm separately in uplink or downlink direction.</w:t>
      </w:r>
    </w:p>
    <w:p w14:paraId="67E6FA9C" w14:textId="0E3C649E" w:rsidR="7BC2C0C4" w:rsidRDefault="7BC2C0C4" w:rsidP="7BC2C0C4">
      <w:r w:rsidRPr="7BC2C0C4">
        <w:rPr>
          <w:b/>
          <w:bCs/>
        </w:rPr>
        <w:t xml:space="preserve">Proposal 3:  Negotiation of the Ethernet header compression should be based on the same overall framework within PDCP as is used for </w:t>
      </w:r>
      <w:proofErr w:type="spellStart"/>
      <w:r w:rsidRPr="7BC2C0C4">
        <w:rPr>
          <w:b/>
          <w:bCs/>
        </w:rPr>
        <w:t>RoHC</w:t>
      </w:r>
      <w:proofErr w:type="spellEnd"/>
      <w:r w:rsidRPr="7BC2C0C4">
        <w:rPr>
          <w:b/>
          <w:bCs/>
        </w:rPr>
        <w:t xml:space="preserve">, although it </w:t>
      </w:r>
      <w:proofErr w:type="spellStart"/>
      <w:r w:rsidRPr="7BC2C0C4">
        <w:rPr>
          <w:b/>
          <w:bCs/>
        </w:rPr>
        <w:t>can not</w:t>
      </w:r>
      <w:proofErr w:type="spellEnd"/>
      <w:r w:rsidRPr="7BC2C0C4">
        <w:rPr>
          <w:b/>
          <w:bCs/>
        </w:rPr>
        <w:t xml:space="preserve"> be negotiated exactly in the same way as a new </w:t>
      </w:r>
      <w:proofErr w:type="spellStart"/>
      <w:r w:rsidRPr="7BC2C0C4">
        <w:rPr>
          <w:b/>
          <w:bCs/>
        </w:rPr>
        <w:t>RoHC</w:t>
      </w:r>
      <w:proofErr w:type="spellEnd"/>
      <w:r w:rsidRPr="7BC2C0C4">
        <w:rPr>
          <w:b/>
          <w:bCs/>
        </w:rPr>
        <w:t xml:space="preserve"> profile. Uplink and downlink should be negotiated separately, and the negotiation should be flexible enough for future extensions (“profiles”) in the algorithm.</w:t>
      </w:r>
    </w:p>
    <w:p w14:paraId="41E23F58" w14:textId="62E90B6B" w:rsidR="00D87741" w:rsidRDefault="44C31C03" w:rsidP="00646B93">
      <w:r>
        <w:t>The agreed principles mention also that “Additional complexity of removing padding in Ethernet header compression must be justified”. This means that we may consider padding removal, in case the complexity is not high. Considering that in most of the current Ethernet deployments there is no frame length indication, padding removal is not that straightforward and could be linked to additional complexity. Therefore, we suggest to work on it only after all other details are clarified.</w:t>
      </w:r>
    </w:p>
    <w:p w14:paraId="6E6871CA" w14:textId="6A75FCD1" w:rsidR="00D87741" w:rsidRPr="00D87741" w:rsidRDefault="00D87741" w:rsidP="00646B93">
      <w:pPr>
        <w:rPr>
          <w:b/>
        </w:rPr>
      </w:pPr>
      <w:r>
        <w:rPr>
          <w:b/>
        </w:rPr>
        <w:t xml:space="preserve">Proposal </w:t>
      </w:r>
      <w:r w:rsidR="7BC2C0C4" w:rsidRPr="7BC2C0C4">
        <w:rPr>
          <w:b/>
          <w:bCs/>
        </w:rPr>
        <w:t>4</w:t>
      </w:r>
      <w:r>
        <w:rPr>
          <w:b/>
        </w:rPr>
        <w:t>: Padding removal should only be discussed after finalizing the header compression for baseline Ethernet header structures as captured in TR 38.825.</w:t>
      </w:r>
    </w:p>
    <w:p w14:paraId="4CCEBFA8" w14:textId="7F0A0867" w:rsidR="00375D80" w:rsidRDefault="00D87741" w:rsidP="00646B93">
      <w:r>
        <w:t xml:space="preserve">Another aspect taken into consideration during SI phase was IP header compression and the </w:t>
      </w:r>
      <w:r w:rsidR="00375D80">
        <w:t xml:space="preserve">conclusion was that </w:t>
      </w:r>
      <w:r w:rsidR="003F0577">
        <w:t>“</w:t>
      </w:r>
      <w:r w:rsidR="003F0577" w:rsidRPr="003F0577">
        <w:t>The developed structure-aware Ethernet header compression scheme does not consider IP header compression within a joint solution</w:t>
      </w:r>
      <w:r w:rsidR="0086141A">
        <w:t xml:space="preserve">”. </w:t>
      </w:r>
      <w:r w:rsidR="00375D80">
        <w:t>Thus the Ethernet header compression to be designed by RAN2 w</w:t>
      </w:r>
      <w:r w:rsidR="00A2060F">
        <w:t>i</w:t>
      </w:r>
      <w:r w:rsidR="00375D80">
        <w:t>ll only consider the following fields [4]:</w:t>
      </w:r>
    </w:p>
    <w:tbl>
      <w:tblPr>
        <w:tblStyle w:val="TableGrid"/>
        <w:tblW w:w="0" w:type="auto"/>
        <w:tblLook w:val="04A0" w:firstRow="1" w:lastRow="0" w:firstColumn="1" w:lastColumn="0" w:noHBand="0" w:noVBand="1"/>
      </w:tblPr>
      <w:tblGrid>
        <w:gridCol w:w="9631"/>
      </w:tblGrid>
      <w:tr w:rsidR="00375D80" w14:paraId="54684339" w14:textId="77777777" w:rsidTr="00A2060F">
        <w:tc>
          <w:tcPr>
            <w:tcW w:w="9631" w:type="dxa"/>
          </w:tcPr>
          <w:p w14:paraId="251FEA32" w14:textId="77777777" w:rsidR="00375D80" w:rsidRDefault="00375D80" w:rsidP="00375D80">
            <w:pPr>
              <w:pStyle w:val="ListParagraph"/>
              <w:numPr>
                <w:ilvl w:val="0"/>
                <w:numId w:val="10"/>
              </w:numPr>
            </w:pPr>
            <w:r w:rsidRPr="008F04D0">
              <w:t>Ethernet header compression considers the header fields DESTINATION ADDRESS, SOURCE ADDRESS, TYPE/LENGTH, Q-TAGs (including all sub-fields), but no further fields of the Ethernet header for structure-aware compression solution.</w:t>
            </w:r>
          </w:p>
        </w:tc>
      </w:tr>
    </w:tbl>
    <w:p w14:paraId="7F5C7056" w14:textId="77777777" w:rsidR="00375D80" w:rsidRDefault="00375D80" w:rsidP="00646B93"/>
    <w:p w14:paraId="70C2C904" w14:textId="154C3334" w:rsidR="00375D80" w:rsidRPr="000E02B6" w:rsidRDefault="7BC2C0C4" w:rsidP="00646B93">
      <w:r w:rsidRPr="000E02B6">
        <w:t xml:space="preserve">However, now that Ethernet header compression is to be based on a new algorithm, RAN2 should consider how it would be possible to </w:t>
      </w:r>
      <w:proofErr w:type="gramStart"/>
      <w:r w:rsidRPr="000E02B6">
        <w:t>later on</w:t>
      </w:r>
      <w:proofErr w:type="gramEnd"/>
      <w:r w:rsidRPr="000E02B6">
        <w:t xml:space="preserve"> add support for UDP/IP/Ethernet header stack or for specific non-IP based industrial Ethernet protocols. One approach would be to support them through additional “profiles” of the new algorithm (</w:t>
      </w:r>
      <w:proofErr w:type="gramStart"/>
      <w:r w:rsidRPr="000E02B6">
        <w:t>similar to</w:t>
      </w:r>
      <w:proofErr w:type="gramEnd"/>
      <w:r w:rsidRPr="000E02B6">
        <w:t xml:space="preserve"> how </w:t>
      </w:r>
      <w:proofErr w:type="spellStart"/>
      <w:r w:rsidRPr="000E02B6">
        <w:t>RoHC</w:t>
      </w:r>
      <w:proofErr w:type="spellEnd"/>
      <w:r w:rsidRPr="000E02B6">
        <w:t xml:space="preserve"> can support new protocol stacks). Another approach would be to define a real new </w:t>
      </w:r>
      <w:proofErr w:type="spellStart"/>
      <w:r w:rsidRPr="000E02B6">
        <w:t>RoHC</w:t>
      </w:r>
      <w:proofErr w:type="spellEnd"/>
      <w:r w:rsidRPr="000E02B6">
        <w:t xml:space="preserve"> profile for UDP/IP/Ethernet. Yet another approach (feasibility FFS) is to apply existing </w:t>
      </w:r>
      <w:proofErr w:type="spellStart"/>
      <w:r w:rsidRPr="000E02B6">
        <w:t>RoHC</w:t>
      </w:r>
      <w:proofErr w:type="spellEnd"/>
      <w:r w:rsidRPr="000E02B6">
        <w:t xml:space="preserve"> UDP/IP profile on top of the new Ethernet header compression. </w:t>
      </w:r>
    </w:p>
    <w:p w14:paraId="6CAD5452" w14:textId="7F321658" w:rsidR="00375D80" w:rsidRPr="000E02B6" w:rsidRDefault="7BC2C0C4" w:rsidP="00646B93">
      <w:r w:rsidRPr="000E02B6">
        <w:rPr>
          <w:b/>
          <w:bCs/>
        </w:rPr>
        <w:t>Proposal 5: For future extensibility, already when developing the new header compression algorithm just for Ethernet, RAN2 should consider the options for defining compression for UDP/IP/Ethernet or non-IP based industrial Ethernet protocols.</w:t>
      </w:r>
    </w:p>
    <w:p w14:paraId="008F19E0" w14:textId="62A39414" w:rsidR="00375D80" w:rsidRDefault="00375D80" w:rsidP="00646B93">
      <w:pPr>
        <w:rPr>
          <w:b/>
        </w:rPr>
      </w:pPr>
    </w:p>
    <w:p w14:paraId="1DDDF7B3" w14:textId="0A2AC3F3" w:rsidR="4C8F97D0" w:rsidRPr="007B512D" w:rsidRDefault="4C8F97D0" w:rsidP="4C8F97D0">
      <w:pPr>
        <w:pStyle w:val="Heading1"/>
      </w:pPr>
      <w:r w:rsidRPr="007B512D">
        <w:t xml:space="preserve">3 </w:t>
      </w:r>
      <w:r w:rsidR="30A5BB51">
        <w:t xml:space="preserve">Simplified </w:t>
      </w:r>
      <w:proofErr w:type="spellStart"/>
      <w:r w:rsidR="30A5BB51">
        <w:t>RoHC</w:t>
      </w:r>
      <w:proofErr w:type="spellEnd"/>
      <w:r w:rsidR="30A5BB51">
        <w:t xml:space="preserve"> for</w:t>
      </w:r>
      <w:r w:rsidRPr="007B512D">
        <w:t xml:space="preserve"> Ethernet Header Compression</w:t>
      </w:r>
    </w:p>
    <w:p w14:paraId="45B94F84" w14:textId="74CF88A2" w:rsidR="30A5BB51" w:rsidRDefault="30A5BB51" w:rsidP="30A5BB51">
      <w:pPr>
        <w:spacing w:line="259" w:lineRule="auto"/>
      </w:pPr>
      <w:r>
        <w:t xml:space="preserve">This section discusses how the </w:t>
      </w:r>
      <w:proofErr w:type="spellStart"/>
      <w:r>
        <w:t>RoHC</w:t>
      </w:r>
      <w:proofErr w:type="spellEnd"/>
      <w:r>
        <w:t xml:space="preserve"> framework could be simplified for the purposes of basic Ethernet header compression. </w:t>
      </w:r>
    </w:p>
    <w:p w14:paraId="0300F9D7" w14:textId="14C49667" w:rsidR="4C8F97D0" w:rsidRPr="007B512D" w:rsidRDefault="4C8F97D0" w:rsidP="4C8F97D0">
      <w:pPr>
        <w:spacing w:line="259" w:lineRule="auto"/>
      </w:pPr>
      <w:r w:rsidRPr="007B512D">
        <w:rPr>
          <w:b/>
          <w:bCs/>
        </w:rPr>
        <w:t>Definition of Packet Stream, Compression Contexts and Channel</w:t>
      </w:r>
    </w:p>
    <w:p w14:paraId="7A8E5FC4" w14:textId="7586652F" w:rsidR="4C8F97D0" w:rsidRPr="007B512D" w:rsidRDefault="4C8F97D0" w:rsidP="4C8F97D0">
      <w:pPr>
        <w:spacing w:line="259" w:lineRule="auto"/>
        <w:rPr>
          <w:b/>
          <w:bCs/>
        </w:rPr>
      </w:pPr>
      <w:r w:rsidRPr="007B512D">
        <w:lastRenderedPageBreak/>
        <w:t xml:space="preserve">Ethernet header compression is applied on a </w:t>
      </w:r>
      <w:r w:rsidRPr="007B512D">
        <w:rPr>
          <w:b/>
          <w:bCs/>
        </w:rPr>
        <w:t>stream</w:t>
      </w:r>
      <w:r w:rsidRPr="007B512D">
        <w:t xml:space="preserve"> of Ethernet frames where field values remain constant or change so predictably that the headers can be efficiently compressed using the same </w:t>
      </w:r>
      <w:r w:rsidRPr="007B512D">
        <w:rPr>
          <w:b/>
          <w:bCs/>
        </w:rPr>
        <w:t>context</w:t>
      </w:r>
      <w:r w:rsidRPr="007B512D">
        <w:t xml:space="preserve">. Context is the state in the compressor and decompressor used to compress and decompress the headers, respectively. Streams are sent over communication </w:t>
      </w:r>
      <w:r w:rsidRPr="007B512D">
        <w:rPr>
          <w:b/>
          <w:bCs/>
        </w:rPr>
        <w:t>channels</w:t>
      </w:r>
      <w:r w:rsidRPr="007B512D">
        <w:t xml:space="preserve">. If a channel is capable of carrying multiple streams in parallel, the compression scheme needs to assign each stream a different </w:t>
      </w:r>
      <w:r w:rsidRPr="007B512D">
        <w:rPr>
          <w:b/>
          <w:bCs/>
        </w:rPr>
        <w:t>context identifier</w:t>
      </w:r>
      <w:r w:rsidRPr="007B512D">
        <w:t xml:space="preserve"> that is carried within the compressed headers. How large the context identif</w:t>
      </w:r>
      <w:r w:rsidR="00F01B2E">
        <w:t>i</w:t>
      </w:r>
      <w:r w:rsidRPr="007B512D">
        <w:t>er space needs to be, depends on how many streams need to be carried over the same channel.</w:t>
      </w:r>
    </w:p>
    <w:p w14:paraId="4961CABC" w14:textId="7FAC8385" w:rsidR="4C8F97D0" w:rsidRPr="007B512D" w:rsidRDefault="7159A550" w:rsidP="4C8F97D0">
      <w:pPr>
        <w:spacing w:line="259" w:lineRule="auto"/>
      </w:pPr>
      <w:r w:rsidRPr="007B512D">
        <w:t xml:space="preserve">One of the first things in design of the Ethernet header compression solution is to define streams and how streams map to channels. In case of Ethernet, the simplest approach would be to define stream as a unique combination of source address, destination address, Type/Length (in case it denotes Type) and Q-Tag (except for PCP and DEI fields). More details on this will follow in </w:t>
      </w:r>
      <w:r w:rsidRPr="007B512D">
        <w:t>section discussi</w:t>
      </w:r>
      <w:r w:rsidR="00CD2A9A">
        <w:t>ng</w:t>
      </w:r>
      <w:r w:rsidRPr="007B512D">
        <w:t xml:space="preserve"> header field classification.</w:t>
      </w:r>
    </w:p>
    <w:p w14:paraId="2C0F7E09" w14:textId="3920557B" w:rsidR="44C31C03" w:rsidRDefault="44C31C03" w:rsidP="44C31C03">
      <w:pPr>
        <w:spacing w:line="259" w:lineRule="auto"/>
      </w:pPr>
      <w:r>
        <w:t>In 5G, Each DRB (i.e. data radio bearer) is associated with one PDCP entity which carries the data of the specific radio bearer. One or more QoS flows may be mapped onto one DRB. Also, a single QoS flow can carry multiple streams. So, in general ROHC will have to support multiple contexts on a channel. However, as Ethernet header compression is most beneficial for URLLC/TSC type of Ethernet traffic, most likely for that traffic each stream would be carried on stream-specific DRB. If it can be agreed that only a small number of parallel compression contexts need to be supported, that can enable smaller header size for the packets carrying compressed headers.</w:t>
      </w:r>
    </w:p>
    <w:p w14:paraId="06B6EF8A" w14:textId="05C241A9" w:rsidR="0046046D" w:rsidRPr="004327C9" w:rsidRDefault="004327C9" w:rsidP="7159A550">
      <w:r>
        <w:t>For reference, a d</w:t>
      </w:r>
      <w:r w:rsidR="0046046D" w:rsidRPr="004327C9">
        <w:t>iagram depicting QoS architecture in 5G</w:t>
      </w:r>
      <w:r>
        <w:t xml:space="preserve"> is copied here from TS 38.300.</w:t>
      </w:r>
    </w:p>
    <w:p w14:paraId="1D37263E" w14:textId="46AC56C4" w:rsidR="0046046D" w:rsidRDefault="0046046D" w:rsidP="004327C9">
      <w:pPr>
        <w:jc w:val="center"/>
        <w:rPr>
          <w:color w:val="0070C0"/>
          <w:sz w:val="22"/>
          <w:szCs w:val="22"/>
          <w:lang w:val="en-US"/>
        </w:rPr>
      </w:pPr>
      <w:r>
        <w:rPr>
          <w:noProof/>
        </w:rPr>
        <w:drawing>
          <wp:inline distT="0" distB="0" distL="0" distR="0" wp14:anchorId="5C896B21" wp14:editId="6CF0D09E">
            <wp:extent cx="3829050" cy="3206750"/>
            <wp:effectExtent l="0" t="0" r="0" b="0"/>
            <wp:docPr id="1200323371" name="Picture 1" descr="5G NR QoS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3829050" cy="3206750"/>
                    </a:xfrm>
                    <a:prstGeom prst="rect">
                      <a:avLst/>
                    </a:prstGeom>
                  </pic:spPr>
                </pic:pic>
              </a:graphicData>
            </a:graphic>
          </wp:inline>
        </w:drawing>
      </w:r>
    </w:p>
    <w:p w14:paraId="3999F0D5" w14:textId="312275CD" w:rsidR="0046046D" w:rsidRPr="004327C9" w:rsidRDefault="004327C9" w:rsidP="004327C9">
      <w:pPr>
        <w:jc w:val="center"/>
        <w:rPr>
          <w:b/>
          <w:sz w:val="22"/>
          <w:szCs w:val="22"/>
          <w:lang w:val="en-US"/>
        </w:rPr>
      </w:pPr>
      <w:r w:rsidRPr="004327C9">
        <w:rPr>
          <w:b/>
          <w:sz w:val="22"/>
          <w:szCs w:val="22"/>
          <w:lang w:val="en-US"/>
        </w:rPr>
        <w:t>Figure 1</w:t>
      </w:r>
      <w:r>
        <w:rPr>
          <w:b/>
          <w:sz w:val="22"/>
          <w:szCs w:val="22"/>
          <w:lang w:val="en-US"/>
        </w:rPr>
        <w:t xml:space="preserve"> QoS architecture in 5G NR (Source: 3GPP TS 38.300)</w:t>
      </w:r>
    </w:p>
    <w:p w14:paraId="41A6E69F" w14:textId="77777777" w:rsidR="00D772FB" w:rsidRDefault="00D772FB" w:rsidP="00D772FB">
      <w:pPr>
        <w:spacing w:line="259" w:lineRule="auto"/>
        <w:rPr>
          <w:b/>
          <w:bCs/>
        </w:rPr>
      </w:pPr>
    </w:p>
    <w:p w14:paraId="30B84CAE" w14:textId="68410905" w:rsidR="00D772FB" w:rsidRDefault="44C31C03" w:rsidP="44C31C03">
      <w:pPr>
        <w:spacing w:line="259" w:lineRule="auto"/>
        <w:rPr>
          <w:b/>
          <w:bCs/>
        </w:rPr>
      </w:pPr>
      <w:r w:rsidRPr="44C31C03">
        <w:rPr>
          <w:b/>
          <w:bCs/>
        </w:rPr>
        <w:t xml:space="preserve">Observation 1: Agreement on the maximum number of parallel compression contexts, e.g. max </w:t>
      </w:r>
      <w:r w:rsidR="000E02B6">
        <w:rPr>
          <w:b/>
          <w:bCs/>
        </w:rPr>
        <w:t>8</w:t>
      </w:r>
      <w:r w:rsidRPr="44C31C03">
        <w:rPr>
          <w:b/>
          <w:bCs/>
        </w:rPr>
        <w:t xml:space="preserve"> representable by 3 bits or max 1</w:t>
      </w:r>
      <w:r w:rsidR="000E02B6">
        <w:rPr>
          <w:b/>
          <w:bCs/>
        </w:rPr>
        <w:t>6</w:t>
      </w:r>
      <w:r w:rsidRPr="44C31C03">
        <w:rPr>
          <w:b/>
          <w:bCs/>
        </w:rPr>
        <w:t xml:space="preserve"> representable by 4 bits, can enable making the compression related header sizes smaller.</w:t>
      </w:r>
      <w:r w:rsidR="00A02B9F">
        <w:rPr>
          <w:b/>
          <w:bCs/>
        </w:rPr>
        <w:t xml:space="preserve"> Considering that SA2 assumes multiple TSC streams may be mapped to a single QoS flow, it may be safer to support at least 16.</w:t>
      </w:r>
    </w:p>
    <w:p w14:paraId="13C95130" w14:textId="77777777" w:rsidR="00D772FB" w:rsidRDefault="00D772FB" w:rsidP="4C8F97D0">
      <w:pPr>
        <w:spacing w:line="259" w:lineRule="auto"/>
        <w:rPr>
          <w:b/>
          <w:bCs/>
        </w:rPr>
      </w:pPr>
    </w:p>
    <w:p w14:paraId="1264A9D4" w14:textId="150C4BEC" w:rsidR="4C8F97D0" w:rsidRPr="007B512D" w:rsidRDefault="4C8F97D0" w:rsidP="4C8F97D0">
      <w:pPr>
        <w:spacing w:line="259" w:lineRule="auto"/>
        <w:rPr>
          <w:b/>
          <w:bCs/>
        </w:rPr>
      </w:pPr>
      <w:r w:rsidRPr="007B512D">
        <w:rPr>
          <w:b/>
          <w:bCs/>
        </w:rPr>
        <w:t>Classification of Header Fields</w:t>
      </w:r>
    </w:p>
    <w:p w14:paraId="2ED25A49" w14:textId="7977418E" w:rsidR="4C8F97D0" w:rsidRPr="007B512D" w:rsidRDefault="4C8F97D0" w:rsidP="4C8F97D0">
      <w:r w:rsidRPr="007B512D">
        <w:t xml:space="preserve">ROHC separates header fields into five classes: </w:t>
      </w:r>
    </w:p>
    <w:p w14:paraId="0BADF4CE" w14:textId="18FF8571" w:rsidR="4C8F97D0" w:rsidRPr="007B512D" w:rsidRDefault="4C8F97D0" w:rsidP="4C8F97D0">
      <w:pPr>
        <w:spacing w:line="259" w:lineRule="auto"/>
      </w:pPr>
      <w:r w:rsidRPr="007B512D">
        <w:rPr>
          <w:b/>
          <w:bCs/>
        </w:rPr>
        <w:t>INFERRED</w:t>
      </w:r>
      <w:r w:rsidRPr="007B512D">
        <w:t xml:space="preserve">: These fields contain values that can be inferred from other values, for example the size of the frame carrying the packet, and thus do not have to be handled at all by the compression scheme.    </w:t>
      </w:r>
    </w:p>
    <w:p w14:paraId="04FB8AB4" w14:textId="10A0829C" w:rsidR="4C8F97D0" w:rsidRPr="007B512D" w:rsidRDefault="4C8F97D0" w:rsidP="4C8F97D0">
      <w:pPr>
        <w:spacing w:line="259" w:lineRule="auto"/>
      </w:pPr>
      <w:r w:rsidRPr="007B512D">
        <w:rPr>
          <w:b/>
          <w:bCs/>
        </w:rPr>
        <w:lastRenderedPageBreak/>
        <w:t>STATIC</w:t>
      </w:r>
      <w:r w:rsidRPr="007B512D">
        <w:t xml:space="preserve">: These fields are expected to be constant throughout the lifetime of the packet stream.  Static information must in some way be communicated once.    </w:t>
      </w:r>
    </w:p>
    <w:p w14:paraId="0560F497" w14:textId="55B88192" w:rsidR="4C8F97D0" w:rsidRPr="007B512D" w:rsidRDefault="4C8F97D0" w:rsidP="4C8F97D0">
      <w:pPr>
        <w:spacing w:line="259" w:lineRule="auto"/>
      </w:pPr>
      <w:r w:rsidRPr="007B512D">
        <w:rPr>
          <w:b/>
          <w:bCs/>
        </w:rPr>
        <w:t>STATIC-DEF</w:t>
      </w:r>
      <w:r w:rsidRPr="007B512D">
        <w:t xml:space="preserve">: STATIC fields whose values define a packet stream. They are in general handled as STATIC.    </w:t>
      </w:r>
    </w:p>
    <w:p w14:paraId="197E30E4" w14:textId="35725086" w:rsidR="4C8F97D0" w:rsidRPr="007B512D" w:rsidRDefault="4C8F97D0" w:rsidP="4C8F97D0">
      <w:pPr>
        <w:spacing w:line="259" w:lineRule="auto"/>
      </w:pPr>
      <w:r w:rsidRPr="007B512D">
        <w:rPr>
          <w:b/>
          <w:bCs/>
        </w:rPr>
        <w:t>STATIC-KNOWN</w:t>
      </w:r>
      <w:r w:rsidRPr="007B512D">
        <w:t xml:space="preserve">: These STATIC fields are expected to have well-known values and therefore do not need to be communicated at all.    </w:t>
      </w:r>
    </w:p>
    <w:p w14:paraId="44C05AFB" w14:textId="0850C59F" w:rsidR="4C8F97D0" w:rsidRPr="007B512D" w:rsidRDefault="7159A550" w:rsidP="4C8F97D0">
      <w:pPr>
        <w:spacing w:line="259" w:lineRule="auto"/>
      </w:pPr>
      <w:r w:rsidRPr="007B512D">
        <w:rPr>
          <w:b/>
          <w:bCs/>
        </w:rPr>
        <w:t>CHANGING</w:t>
      </w:r>
      <w:r w:rsidRPr="007B512D">
        <w:t>: These fields are expected to vary in some way: randomly, within a limited value set or range, or in some other manner.</w:t>
      </w:r>
    </w:p>
    <w:p w14:paraId="040C21B3" w14:textId="2538AF72" w:rsidR="7159A550" w:rsidRPr="007B512D" w:rsidRDefault="7159A550" w:rsidP="7159A550">
      <w:pPr>
        <w:spacing w:line="259" w:lineRule="auto"/>
      </w:pPr>
      <w:r w:rsidRPr="007B512D">
        <w:t xml:space="preserve">Most Ethernet header fields can be classified as STATIC-DEF meaning they define the stream and are always static within the stream. There are two special cases: </w:t>
      </w:r>
    </w:p>
    <w:p w14:paraId="58737EC0" w14:textId="022E93D3" w:rsidR="7159A550" w:rsidRPr="007B512D" w:rsidRDefault="7159A550" w:rsidP="7159A550">
      <w:pPr>
        <w:pStyle w:val="ListParagraph"/>
        <w:numPr>
          <w:ilvl w:val="0"/>
          <w:numId w:val="12"/>
        </w:numPr>
        <w:spacing w:line="259" w:lineRule="auto"/>
      </w:pPr>
      <w:r w:rsidRPr="007B512D">
        <w:t xml:space="preserve">Type/Length field, if it is used to denote length (values below 1500) can change within the stream in case stream carries varying length frames. In that case the field value would need to be sent in whole or with some special encoding (shorter field, delta from the previous value, etc.). </w:t>
      </w:r>
    </w:p>
    <w:p w14:paraId="4FFE4ABB" w14:textId="416AAA07" w:rsidR="7159A550" w:rsidRPr="007B512D" w:rsidRDefault="7159A550" w:rsidP="7159A550">
      <w:pPr>
        <w:pStyle w:val="ListParagraph"/>
        <w:numPr>
          <w:ilvl w:val="0"/>
          <w:numId w:val="12"/>
        </w:numPr>
        <w:spacing w:line="259" w:lineRule="auto"/>
      </w:pPr>
      <w:r w:rsidRPr="007B512D">
        <w:t xml:space="preserve">Q-Tag Priority Code Point (PCP) and Drop Eligible Indicator (DEI) fields, altogether 4 bits, may change within a stream if different QoS or priority frames are carried within the stream. If the value changes from the previous frame it would have to be sent in a special manner. </w:t>
      </w:r>
    </w:p>
    <w:tbl>
      <w:tblPr>
        <w:tblStyle w:val="TableGrid"/>
        <w:tblW w:w="0" w:type="auto"/>
        <w:tblLayout w:type="fixed"/>
        <w:tblLook w:val="06A0" w:firstRow="1" w:lastRow="0" w:firstColumn="1" w:lastColumn="0" w:noHBand="1" w:noVBand="1"/>
      </w:tblPr>
      <w:tblGrid>
        <w:gridCol w:w="2370"/>
        <w:gridCol w:w="3255"/>
      </w:tblGrid>
      <w:tr w:rsidR="4C8F97D0" w:rsidRPr="007B512D" w14:paraId="64C70888" w14:textId="77777777" w:rsidTr="44C31C03">
        <w:tc>
          <w:tcPr>
            <w:tcW w:w="2370" w:type="dxa"/>
          </w:tcPr>
          <w:p w14:paraId="3956C118" w14:textId="457B6268" w:rsidR="4C8F97D0" w:rsidRPr="007B512D" w:rsidRDefault="4C8F97D0" w:rsidP="4C8F97D0">
            <w:pPr>
              <w:rPr>
                <w:b/>
                <w:bCs/>
              </w:rPr>
            </w:pPr>
            <w:r w:rsidRPr="007B512D">
              <w:rPr>
                <w:b/>
                <w:bCs/>
              </w:rPr>
              <w:t xml:space="preserve">Header Field </w:t>
            </w:r>
          </w:p>
        </w:tc>
        <w:tc>
          <w:tcPr>
            <w:tcW w:w="3255" w:type="dxa"/>
          </w:tcPr>
          <w:p w14:paraId="650ECCB7" w14:textId="71EBB479" w:rsidR="4C8F97D0" w:rsidRPr="007B512D" w:rsidRDefault="4C8F97D0" w:rsidP="4C8F97D0">
            <w:pPr>
              <w:rPr>
                <w:b/>
                <w:bCs/>
              </w:rPr>
            </w:pPr>
            <w:r w:rsidRPr="007B512D">
              <w:rPr>
                <w:b/>
                <w:bCs/>
              </w:rPr>
              <w:t xml:space="preserve">Type </w:t>
            </w:r>
          </w:p>
        </w:tc>
      </w:tr>
      <w:tr w:rsidR="4C8F97D0" w:rsidRPr="007B512D" w14:paraId="7832BE74" w14:textId="77777777" w:rsidTr="44C31C03">
        <w:tc>
          <w:tcPr>
            <w:tcW w:w="2370" w:type="dxa"/>
          </w:tcPr>
          <w:p w14:paraId="4003C61E" w14:textId="507563E2" w:rsidR="4C8F97D0" w:rsidRPr="007B512D" w:rsidRDefault="4C8F97D0" w:rsidP="4C8F97D0">
            <w:r w:rsidRPr="007B512D">
              <w:t>Destination address</w:t>
            </w:r>
          </w:p>
        </w:tc>
        <w:tc>
          <w:tcPr>
            <w:tcW w:w="3255" w:type="dxa"/>
          </w:tcPr>
          <w:p w14:paraId="556A24F9" w14:textId="0E9CDB17" w:rsidR="4C8F97D0" w:rsidRPr="007B512D" w:rsidRDefault="4C8F97D0" w:rsidP="4C8F97D0">
            <w:r w:rsidRPr="007B512D">
              <w:t>STATIC-DEF</w:t>
            </w:r>
          </w:p>
        </w:tc>
      </w:tr>
      <w:tr w:rsidR="4C8F97D0" w:rsidRPr="007B512D" w14:paraId="1765FE17" w14:textId="77777777" w:rsidTr="44C31C03">
        <w:tc>
          <w:tcPr>
            <w:tcW w:w="2370" w:type="dxa"/>
          </w:tcPr>
          <w:p w14:paraId="4214774A" w14:textId="7FE19CF1" w:rsidR="4C8F97D0" w:rsidRPr="007B512D" w:rsidRDefault="4C8F97D0" w:rsidP="4C8F97D0">
            <w:r w:rsidRPr="007B512D">
              <w:t>Source address</w:t>
            </w:r>
          </w:p>
        </w:tc>
        <w:tc>
          <w:tcPr>
            <w:tcW w:w="3255" w:type="dxa"/>
          </w:tcPr>
          <w:p w14:paraId="2F73D170" w14:textId="17EAE13E" w:rsidR="4C8F97D0" w:rsidRPr="007B512D" w:rsidRDefault="4C8F97D0" w:rsidP="4C8F97D0">
            <w:r w:rsidRPr="007B512D">
              <w:t>STATIC-DEF</w:t>
            </w:r>
          </w:p>
        </w:tc>
      </w:tr>
      <w:tr w:rsidR="4C8F97D0" w:rsidRPr="007B512D" w14:paraId="2C406586" w14:textId="77777777" w:rsidTr="44C31C03">
        <w:tc>
          <w:tcPr>
            <w:tcW w:w="2370" w:type="dxa"/>
          </w:tcPr>
          <w:p w14:paraId="4CAF1743" w14:textId="3886C291" w:rsidR="4C8F97D0" w:rsidRPr="007B512D" w:rsidRDefault="4C8F97D0" w:rsidP="4C8F97D0">
            <w:r w:rsidRPr="007B512D">
              <w:t>Type/Length</w:t>
            </w:r>
          </w:p>
        </w:tc>
        <w:tc>
          <w:tcPr>
            <w:tcW w:w="3255" w:type="dxa"/>
          </w:tcPr>
          <w:p w14:paraId="7D65E83D" w14:textId="51C6DEDB" w:rsidR="4C8F97D0" w:rsidRPr="007B512D" w:rsidRDefault="4C8F97D0" w:rsidP="4C8F97D0">
            <w:r w:rsidRPr="007B512D">
              <w:t>STATIC-DEF or CHANGING</w:t>
            </w:r>
          </w:p>
        </w:tc>
      </w:tr>
      <w:tr w:rsidR="4C8F97D0" w:rsidRPr="007B512D" w14:paraId="1927BC44" w14:textId="77777777" w:rsidTr="44C31C03">
        <w:tc>
          <w:tcPr>
            <w:tcW w:w="2370" w:type="dxa"/>
          </w:tcPr>
          <w:p w14:paraId="70530383" w14:textId="4454BBFD" w:rsidR="4C8F97D0" w:rsidRPr="007B512D" w:rsidRDefault="7159A550" w:rsidP="4C8F97D0">
            <w:r w:rsidRPr="007B512D">
              <w:t>Q-Tag: TPID</w:t>
            </w:r>
          </w:p>
        </w:tc>
        <w:tc>
          <w:tcPr>
            <w:tcW w:w="3255" w:type="dxa"/>
          </w:tcPr>
          <w:p w14:paraId="77C858F6" w14:textId="1BB7403E" w:rsidR="4C8F97D0" w:rsidRPr="007B512D" w:rsidRDefault="4C8F97D0" w:rsidP="4C8F97D0">
            <w:r w:rsidRPr="007B512D">
              <w:t>STATIC-DEF</w:t>
            </w:r>
          </w:p>
        </w:tc>
      </w:tr>
      <w:tr w:rsidR="7159A550" w:rsidRPr="007B512D" w14:paraId="3F5E6574" w14:textId="77777777" w:rsidTr="44C31C03">
        <w:tc>
          <w:tcPr>
            <w:tcW w:w="2370" w:type="dxa"/>
          </w:tcPr>
          <w:p w14:paraId="3D88B0AA" w14:textId="218E4628" w:rsidR="7159A550" w:rsidRPr="007B512D" w:rsidRDefault="7159A550" w:rsidP="7159A550">
            <w:r w:rsidRPr="007B512D">
              <w:t>Q-Tag: VLAN ID</w:t>
            </w:r>
          </w:p>
        </w:tc>
        <w:tc>
          <w:tcPr>
            <w:tcW w:w="3255" w:type="dxa"/>
          </w:tcPr>
          <w:p w14:paraId="45F0CE56" w14:textId="65773691" w:rsidR="7159A550" w:rsidRPr="007B512D" w:rsidRDefault="7159A550" w:rsidP="7159A550">
            <w:r w:rsidRPr="007B512D">
              <w:t>STATIC-DEF</w:t>
            </w:r>
          </w:p>
        </w:tc>
      </w:tr>
      <w:tr w:rsidR="7159A550" w:rsidRPr="007B512D" w14:paraId="4CB97554" w14:textId="77777777" w:rsidTr="44C31C03">
        <w:tc>
          <w:tcPr>
            <w:tcW w:w="2370" w:type="dxa"/>
          </w:tcPr>
          <w:p w14:paraId="1E9F6DB6" w14:textId="40DCD82C" w:rsidR="7159A550" w:rsidRPr="007B512D" w:rsidRDefault="7159A550" w:rsidP="7159A550">
            <w:r w:rsidRPr="007B512D">
              <w:t>Q-Tag: PCP and DEI</w:t>
            </w:r>
          </w:p>
        </w:tc>
        <w:tc>
          <w:tcPr>
            <w:tcW w:w="3255" w:type="dxa"/>
          </w:tcPr>
          <w:p w14:paraId="03969753" w14:textId="31E9BDCF" w:rsidR="7159A550" w:rsidRPr="007B512D" w:rsidRDefault="44C31C03" w:rsidP="7159A550">
            <w:r>
              <w:t>STATIC or CHANGING</w:t>
            </w:r>
          </w:p>
        </w:tc>
      </w:tr>
    </w:tbl>
    <w:p w14:paraId="5D94CFBA" w14:textId="1AA96F4D" w:rsidR="4C8F97D0" w:rsidRPr="007B512D" w:rsidRDefault="4C8F97D0" w:rsidP="7159A550"/>
    <w:p w14:paraId="599CBABA" w14:textId="6511669A" w:rsidR="7159A550" w:rsidRPr="007B512D" w:rsidRDefault="44C31C03" w:rsidP="44C31C03">
      <w:pPr>
        <w:spacing w:line="259" w:lineRule="auto"/>
        <w:rPr>
          <w:b/>
          <w:bCs/>
        </w:rPr>
      </w:pPr>
      <w:r w:rsidRPr="44C31C03">
        <w:rPr>
          <w:b/>
          <w:bCs/>
        </w:rPr>
        <w:t xml:space="preserve">Observation 2: If all of the Ethernet header fields can be defined as STATIC or STATIC-DEF, it may be possible to simplify the compression toolset compared to full </w:t>
      </w:r>
      <w:proofErr w:type="spellStart"/>
      <w:r w:rsidRPr="44C31C03">
        <w:rPr>
          <w:b/>
          <w:bCs/>
        </w:rPr>
        <w:t>RoHC</w:t>
      </w:r>
      <w:proofErr w:type="spellEnd"/>
      <w:r w:rsidRPr="44C31C03">
        <w:rPr>
          <w:b/>
          <w:bCs/>
        </w:rPr>
        <w:t xml:space="preserve"> based solution. This requires that Type/Length and Q-Tag PCP and TEI fields are not allowed to change during the lifetime of the stream.</w:t>
      </w:r>
    </w:p>
    <w:p w14:paraId="42955EBE" w14:textId="6DCD3316" w:rsidR="44C31C03" w:rsidRDefault="44C31C03" w:rsidP="44C31C03">
      <w:pPr>
        <w:spacing w:line="259" w:lineRule="auto"/>
        <w:rPr>
          <w:b/>
          <w:bCs/>
        </w:rPr>
      </w:pPr>
    </w:p>
    <w:p w14:paraId="582224C1" w14:textId="31EDD47B" w:rsidR="7159A550" w:rsidRPr="007B512D" w:rsidRDefault="44C31C03" w:rsidP="7159A550">
      <w:pPr>
        <w:spacing w:line="259" w:lineRule="auto"/>
      </w:pPr>
      <w:r w:rsidRPr="44C31C03">
        <w:rPr>
          <w:b/>
          <w:bCs/>
        </w:rPr>
        <w:t xml:space="preserve">Other potential simplifications </w:t>
      </w:r>
      <w:proofErr w:type="spellStart"/>
      <w:r w:rsidRPr="44C31C03">
        <w:rPr>
          <w:b/>
          <w:bCs/>
        </w:rPr>
        <w:t>wrt</w:t>
      </w:r>
      <w:proofErr w:type="spellEnd"/>
      <w:r w:rsidRPr="44C31C03">
        <w:rPr>
          <w:b/>
          <w:bCs/>
        </w:rPr>
        <w:t>. ROHC framework</w:t>
      </w:r>
    </w:p>
    <w:p w14:paraId="5E78934F" w14:textId="428BF2A6" w:rsidR="7159A550" w:rsidRPr="007B512D" w:rsidRDefault="7159A550" w:rsidP="7159A550">
      <w:r w:rsidRPr="007B512D">
        <w:t>Some simplifications could be considered on the use of the full ROHC framework capabilities.</w:t>
      </w:r>
    </w:p>
    <w:p w14:paraId="27661FDC" w14:textId="3DCDD0C7" w:rsidR="7159A550" w:rsidRPr="007B512D" w:rsidRDefault="7159A550" w:rsidP="7159A550">
      <w:r w:rsidRPr="007B512D">
        <w:t>ROHC compression framework supports three different modes:</w:t>
      </w:r>
    </w:p>
    <w:p w14:paraId="7BD630C8" w14:textId="0E1E54BC" w:rsidR="7159A550" w:rsidRPr="007B512D" w:rsidRDefault="7159A550" w:rsidP="7159A550">
      <w:pPr>
        <w:pStyle w:val="ListParagraph"/>
        <w:numPr>
          <w:ilvl w:val="0"/>
          <w:numId w:val="11"/>
        </w:numPr>
      </w:pPr>
      <w:r w:rsidRPr="007B512D">
        <w:t>Unidirectional mode (U-mode)</w:t>
      </w:r>
    </w:p>
    <w:p w14:paraId="5D917A0B" w14:textId="6A7ED1D6" w:rsidR="7159A550" w:rsidRPr="007B512D" w:rsidRDefault="7159A550" w:rsidP="7159A550">
      <w:pPr>
        <w:pStyle w:val="ListParagraph"/>
        <w:numPr>
          <w:ilvl w:val="0"/>
          <w:numId w:val="11"/>
        </w:numPr>
      </w:pPr>
      <w:r w:rsidRPr="007B512D">
        <w:t>Bidirectional optimistic mode (O-mode)</w:t>
      </w:r>
    </w:p>
    <w:p w14:paraId="2BCEE31B" w14:textId="776A9132" w:rsidR="7159A550" w:rsidRPr="007B512D" w:rsidRDefault="7159A550" w:rsidP="7159A550">
      <w:pPr>
        <w:pStyle w:val="ListParagraph"/>
        <w:numPr>
          <w:ilvl w:val="0"/>
          <w:numId w:val="11"/>
        </w:numPr>
      </w:pPr>
      <w:r w:rsidRPr="007B512D">
        <w:t>Bidirectional reliable mode (R-mode)</w:t>
      </w:r>
    </w:p>
    <w:p w14:paraId="5934C1C8" w14:textId="257E8137" w:rsidR="7159A550" w:rsidRPr="007B512D" w:rsidRDefault="7159A550" w:rsidP="7159A550">
      <w:r w:rsidRPr="007B512D">
        <w:t xml:space="preserve">O- and R-mode differ from each other </w:t>
      </w:r>
      <w:r w:rsidR="00A401F5">
        <w:t xml:space="preserve">in </w:t>
      </w:r>
      <w:r w:rsidRPr="007B512D">
        <w:t>how much feedback there is for packet loss. It should be studied if O- or R-mode is more suitable for typical URRLC type of use cases.</w:t>
      </w:r>
    </w:p>
    <w:p w14:paraId="7032C828" w14:textId="4D3218C3" w:rsidR="7159A550" w:rsidRPr="007B512D" w:rsidRDefault="7159A550" w:rsidP="7159A550">
      <w:r w:rsidRPr="007B512D">
        <w:t>ROHC compression can operate in three states:</w:t>
      </w:r>
    </w:p>
    <w:p w14:paraId="0DD63EE1" w14:textId="6CEFED55" w:rsidR="7159A550" w:rsidRPr="00A401F5" w:rsidRDefault="7159A550" w:rsidP="00A401F5">
      <w:pPr>
        <w:pStyle w:val="ListParagraph"/>
        <w:numPr>
          <w:ilvl w:val="0"/>
          <w:numId w:val="11"/>
        </w:numPr>
      </w:pPr>
      <w:r w:rsidRPr="00A401F5">
        <w:t xml:space="preserve">IR (Initialization – full header is sent), </w:t>
      </w:r>
    </w:p>
    <w:p w14:paraId="6144C7B2" w14:textId="5CFACDAD" w:rsidR="7159A550" w:rsidRPr="00A401F5" w:rsidRDefault="7159A550" w:rsidP="00A401F5">
      <w:pPr>
        <w:pStyle w:val="ListParagraph"/>
        <w:numPr>
          <w:ilvl w:val="0"/>
          <w:numId w:val="11"/>
        </w:numPr>
      </w:pPr>
      <w:r w:rsidRPr="00A401F5">
        <w:t xml:space="preserve">FO (First order – partially compressed dynamic header is sent) and </w:t>
      </w:r>
    </w:p>
    <w:p w14:paraId="52FC08B2" w14:textId="5DD834EC" w:rsidR="7159A550" w:rsidRPr="00A401F5" w:rsidRDefault="7159A550" w:rsidP="00A401F5">
      <w:pPr>
        <w:pStyle w:val="ListParagraph"/>
        <w:numPr>
          <w:ilvl w:val="0"/>
          <w:numId w:val="11"/>
        </w:numPr>
      </w:pPr>
      <w:r w:rsidRPr="00A401F5">
        <w:t>SO (Second order – static and dynamic headers are compressed)</w:t>
      </w:r>
    </w:p>
    <w:p w14:paraId="227A24EF" w14:textId="767DF0BB" w:rsidR="7159A550" w:rsidRPr="00A401F5" w:rsidRDefault="7159A550" w:rsidP="7159A550">
      <w:r w:rsidRPr="00A401F5">
        <w:t xml:space="preserve">It should also be studied whether both FO and SO are needed for Ethernet profile where most header fields are static. </w:t>
      </w:r>
    </w:p>
    <w:p w14:paraId="13FDFAD0" w14:textId="7A324689" w:rsidR="44C31C03" w:rsidRDefault="44C31C03" w:rsidP="44C31C03">
      <w:pPr>
        <w:spacing w:line="259" w:lineRule="auto"/>
        <w:rPr>
          <w:b/>
          <w:bCs/>
        </w:rPr>
      </w:pPr>
      <w:r w:rsidRPr="44C31C03">
        <w:rPr>
          <w:b/>
          <w:bCs/>
        </w:rPr>
        <w:lastRenderedPageBreak/>
        <w:t xml:space="preserve">Observation 3: It is possible to limit both </w:t>
      </w:r>
      <w:proofErr w:type="spellStart"/>
      <w:r w:rsidRPr="44C31C03">
        <w:rPr>
          <w:b/>
          <w:bCs/>
        </w:rPr>
        <w:t>RoHC</w:t>
      </w:r>
      <w:proofErr w:type="spellEnd"/>
      <w:r w:rsidRPr="44C31C03">
        <w:rPr>
          <w:b/>
          <w:bCs/>
        </w:rPr>
        <w:t xml:space="preserve"> modes and states from three to two, respectively, when defining the simplified </w:t>
      </w:r>
      <w:proofErr w:type="spellStart"/>
      <w:r w:rsidRPr="44C31C03">
        <w:rPr>
          <w:b/>
          <w:bCs/>
        </w:rPr>
        <w:t>RoHC</w:t>
      </w:r>
      <w:proofErr w:type="spellEnd"/>
      <w:r w:rsidRPr="44C31C03">
        <w:rPr>
          <w:b/>
          <w:bCs/>
        </w:rPr>
        <w:t xml:space="preserve"> framework for Ethernet header compression.</w:t>
      </w:r>
    </w:p>
    <w:p w14:paraId="19EC13DD" w14:textId="5C39260E" w:rsidR="44C31C03" w:rsidRDefault="44C31C03" w:rsidP="44C31C03">
      <w:pPr>
        <w:spacing w:line="259" w:lineRule="auto"/>
        <w:rPr>
          <w:b/>
          <w:bCs/>
        </w:rPr>
      </w:pPr>
      <w:r w:rsidRPr="44C31C03">
        <w:rPr>
          <w:b/>
          <w:bCs/>
        </w:rPr>
        <w:t xml:space="preserve">Proposal 6: Simplification of </w:t>
      </w:r>
      <w:proofErr w:type="spellStart"/>
      <w:r w:rsidRPr="44C31C03">
        <w:rPr>
          <w:b/>
          <w:bCs/>
        </w:rPr>
        <w:t>RoHC</w:t>
      </w:r>
      <w:proofErr w:type="spellEnd"/>
      <w:r w:rsidRPr="44C31C03">
        <w:rPr>
          <w:b/>
          <w:bCs/>
        </w:rPr>
        <w:t xml:space="preserve"> framework can be done at least in three areas: Simplified packet structures (aiming from minimum two-byte to one-byte compressed header format), reducing modes from three to two, and reducing states from three to two.</w:t>
      </w:r>
    </w:p>
    <w:p w14:paraId="4F547731" w14:textId="6ECDC294" w:rsidR="00A209D6" w:rsidRPr="007B512D" w:rsidRDefault="00A209D6" w:rsidP="00601685">
      <w:r w:rsidRPr="007B512D">
        <w:t xml:space="preserve"> </w:t>
      </w:r>
    </w:p>
    <w:p w14:paraId="2D318619" w14:textId="22713F75" w:rsidR="00A209D6" w:rsidRPr="007B512D" w:rsidRDefault="00A209D6" w:rsidP="00601685">
      <w:pPr>
        <w:pStyle w:val="Heading1"/>
      </w:pPr>
      <w:r w:rsidRPr="007B512D">
        <w:t xml:space="preserve">4 </w:t>
      </w:r>
      <w:r w:rsidRPr="007B512D">
        <w:tab/>
      </w:r>
      <w:r w:rsidR="00CE285C" w:rsidRPr="007B512D">
        <w:t>Summary</w:t>
      </w:r>
    </w:p>
    <w:p w14:paraId="5FEDBF2E" w14:textId="42D129D3" w:rsidR="44C31C03" w:rsidRPr="004325B2" w:rsidRDefault="44C31C03" w:rsidP="44C31C03">
      <w:pPr>
        <w:spacing w:line="259" w:lineRule="auto"/>
      </w:pPr>
      <w:r w:rsidRPr="004325B2">
        <w:t xml:space="preserve">The paper proposes that the new header compression solution for Ethernet header compression should be based on simplified </w:t>
      </w:r>
      <w:proofErr w:type="spellStart"/>
      <w:r w:rsidRPr="004325B2">
        <w:t>RoHC</w:t>
      </w:r>
      <w:proofErr w:type="spellEnd"/>
      <w:r w:rsidRPr="004325B2">
        <w:t xml:space="preserve"> framework</w:t>
      </w:r>
      <w:bookmarkStart w:id="0" w:name="_GoBack"/>
      <w:bookmarkEnd w:id="0"/>
      <w:r w:rsidRPr="004325B2">
        <w:t xml:space="preserve"> and discusses how </w:t>
      </w:r>
      <w:proofErr w:type="spellStart"/>
      <w:r w:rsidRPr="004325B2">
        <w:t>RoHC</w:t>
      </w:r>
      <w:proofErr w:type="spellEnd"/>
      <w:r w:rsidRPr="004325B2">
        <w:t xml:space="preserve"> could be simplified to meet the needs of Ethernet header compression with a set of assumptions.</w:t>
      </w:r>
    </w:p>
    <w:p w14:paraId="0C507870" w14:textId="3C3D92FE" w:rsidR="7159A550" w:rsidRPr="004325B2" w:rsidRDefault="44C31C03" w:rsidP="7159A550">
      <w:pPr>
        <w:spacing w:line="259" w:lineRule="auto"/>
      </w:pPr>
      <w:r w:rsidRPr="004325B2">
        <w:t>The following concrete proposals are made in this paper:</w:t>
      </w:r>
    </w:p>
    <w:p w14:paraId="1C2B413B" w14:textId="2702B823" w:rsidR="00601685" w:rsidRPr="004325B2" w:rsidRDefault="44C31C03" w:rsidP="44C31C03">
      <w:pPr>
        <w:rPr>
          <w:b/>
          <w:bCs/>
        </w:rPr>
      </w:pPr>
      <w:r w:rsidRPr="004325B2">
        <w:rPr>
          <w:b/>
          <w:bCs/>
        </w:rPr>
        <w:t xml:space="preserve">Proposal 1: The new Ethernet header compression algorithm should be defined as a simplification based on the existing </w:t>
      </w:r>
      <w:proofErr w:type="spellStart"/>
      <w:r w:rsidRPr="004325B2">
        <w:rPr>
          <w:b/>
          <w:bCs/>
        </w:rPr>
        <w:t>RoHC</w:t>
      </w:r>
      <w:proofErr w:type="spellEnd"/>
      <w:r w:rsidRPr="004325B2">
        <w:rPr>
          <w:b/>
          <w:bCs/>
        </w:rPr>
        <w:t xml:space="preserve"> framework. Non-compatible modifications to </w:t>
      </w:r>
      <w:proofErr w:type="spellStart"/>
      <w:r w:rsidRPr="004325B2">
        <w:rPr>
          <w:b/>
          <w:bCs/>
        </w:rPr>
        <w:t>RoHC</w:t>
      </w:r>
      <w:proofErr w:type="spellEnd"/>
      <w:r w:rsidRPr="004325B2">
        <w:rPr>
          <w:b/>
          <w:bCs/>
        </w:rPr>
        <w:t xml:space="preserve"> should be allowed when needed to make the solution simpler or more efficient (e.g. smaller compressed header), but not just for the sake of making things differently.</w:t>
      </w:r>
    </w:p>
    <w:p w14:paraId="375BE045" w14:textId="5BA12A1D" w:rsidR="00601685" w:rsidRPr="004325B2" w:rsidRDefault="44C31C03" w:rsidP="44C31C03">
      <w:pPr>
        <w:rPr>
          <w:b/>
          <w:bCs/>
        </w:rPr>
      </w:pPr>
      <w:r w:rsidRPr="004325B2">
        <w:rPr>
          <w:b/>
          <w:bCs/>
        </w:rPr>
        <w:t>Proposal 2: Capture the specification for Ethernet header compression in PDCP specifications, i.e. in TS 38.323.</w:t>
      </w:r>
    </w:p>
    <w:p w14:paraId="0164C9D2" w14:textId="0E3C649E" w:rsidR="00601685" w:rsidRPr="004325B2" w:rsidRDefault="44C31C03" w:rsidP="00601685">
      <w:r w:rsidRPr="004325B2">
        <w:rPr>
          <w:b/>
          <w:bCs/>
        </w:rPr>
        <w:t xml:space="preserve">Proposal 3:  Negotiation of the Ethernet header compression should be based on the same overall framework within PDCP as is used for </w:t>
      </w:r>
      <w:proofErr w:type="spellStart"/>
      <w:r w:rsidRPr="004325B2">
        <w:rPr>
          <w:b/>
          <w:bCs/>
        </w:rPr>
        <w:t>RoHC</w:t>
      </w:r>
      <w:proofErr w:type="spellEnd"/>
      <w:r w:rsidRPr="004325B2">
        <w:rPr>
          <w:b/>
          <w:bCs/>
        </w:rPr>
        <w:t xml:space="preserve">, although it </w:t>
      </w:r>
      <w:proofErr w:type="spellStart"/>
      <w:r w:rsidRPr="004325B2">
        <w:rPr>
          <w:b/>
          <w:bCs/>
        </w:rPr>
        <w:t>can not</w:t>
      </w:r>
      <w:proofErr w:type="spellEnd"/>
      <w:r w:rsidRPr="004325B2">
        <w:rPr>
          <w:b/>
          <w:bCs/>
        </w:rPr>
        <w:t xml:space="preserve"> be negotiated exactly in the same way as a new </w:t>
      </w:r>
      <w:proofErr w:type="spellStart"/>
      <w:r w:rsidRPr="004325B2">
        <w:rPr>
          <w:b/>
          <w:bCs/>
        </w:rPr>
        <w:t>RoHC</w:t>
      </w:r>
      <w:proofErr w:type="spellEnd"/>
      <w:r w:rsidRPr="004325B2">
        <w:rPr>
          <w:b/>
          <w:bCs/>
        </w:rPr>
        <w:t xml:space="preserve"> profile. Uplink and downlink should be negotiated separately, and the negotiation should be flexible enough for future extensions (“profiles”) in the algorithm.</w:t>
      </w:r>
    </w:p>
    <w:p w14:paraId="216B2181" w14:textId="6A75FCD1" w:rsidR="00601685" w:rsidRPr="004325B2" w:rsidRDefault="44C31C03" w:rsidP="44C31C03">
      <w:pPr>
        <w:rPr>
          <w:b/>
          <w:bCs/>
        </w:rPr>
      </w:pPr>
      <w:r w:rsidRPr="004325B2">
        <w:rPr>
          <w:b/>
          <w:bCs/>
        </w:rPr>
        <w:t>Proposal 4: Padding removal should only be discussed after finalizing the header compression for baseline Ethernet header structures as captured in TR 38.825.</w:t>
      </w:r>
    </w:p>
    <w:p w14:paraId="010CE6E2" w14:textId="7F321658" w:rsidR="00601685" w:rsidRPr="004325B2" w:rsidRDefault="44C31C03" w:rsidP="00601685">
      <w:r w:rsidRPr="004325B2">
        <w:rPr>
          <w:b/>
          <w:bCs/>
        </w:rPr>
        <w:t>Proposal 5: For future extensibility, already when developing the new header compression algorithm just for Ethernet, RAN2 should consider the options for defining compression for UDP/IP/Ethernet or non-IP based industrial Ethernet protocols.</w:t>
      </w:r>
    </w:p>
    <w:p w14:paraId="0FE62E12" w14:textId="5C39260E" w:rsidR="00601685" w:rsidRPr="004325B2" w:rsidRDefault="44C31C03" w:rsidP="44C31C03">
      <w:pPr>
        <w:spacing w:line="259" w:lineRule="auto"/>
        <w:rPr>
          <w:b/>
          <w:bCs/>
        </w:rPr>
      </w:pPr>
      <w:r w:rsidRPr="004325B2">
        <w:rPr>
          <w:b/>
          <w:bCs/>
        </w:rPr>
        <w:t xml:space="preserve">Proposal 6: Simplification of </w:t>
      </w:r>
      <w:proofErr w:type="spellStart"/>
      <w:r w:rsidRPr="004325B2">
        <w:rPr>
          <w:b/>
          <w:bCs/>
        </w:rPr>
        <w:t>RoHC</w:t>
      </w:r>
      <w:proofErr w:type="spellEnd"/>
      <w:r w:rsidRPr="004325B2">
        <w:rPr>
          <w:b/>
          <w:bCs/>
        </w:rPr>
        <w:t xml:space="preserve"> framework can be done at least in three areas: Simplified packet structures (aiming from minimum two-byte to one-byte compressed header format), reducing modes from three to two, and reducing states from three to two.</w:t>
      </w:r>
    </w:p>
    <w:p w14:paraId="7A8F67D4" w14:textId="1F287B37" w:rsidR="00601685" w:rsidRPr="004325B2" w:rsidRDefault="44C31C03" w:rsidP="44C31C03">
      <w:r w:rsidRPr="004325B2">
        <w:t xml:space="preserve">Related to </w:t>
      </w:r>
      <w:proofErr w:type="spellStart"/>
      <w:r w:rsidRPr="004325B2">
        <w:t>RoHC</w:t>
      </w:r>
      <w:proofErr w:type="spellEnd"/>
      <w:r w:rsidRPr="004325B2">
        <w:t xml:space="preserve"> simplifications, the following observations are made:</w:t>
      </w:r>
    </w:p>
    <w:p w14:paraId="743CE249" w14:textId="72617EA3" w:rsidR="44C31C03" w:rsidRPr="004325B2" w:rsidRDefault="44C31C03" w:rsidP="44C31C03">
      <w:pPr>
        <w:spacing w:line="259" w:lineRule="auto"/>
        <w:rPr>
          <w:b/>
          <w:bCs/>
        </w:rPr>
      </w:pPr>
      <w:r w:rsidRPr="004325B2">
        <w:rPr>
          <w:b/>
          <w:bCs/>
        </w:rPr>
        <w:t xml:space="preserve">Observation 1: Agreement on the maximum number of parallel compression contexts, e.g. max </w:t>
      </w:r>
      <w:r w:rsidR="004325B2">
        <w:rPr>
          <w:b/>
          <w:bCs/>
        </w:rPr>
        <w:t>8</w:t>
      </w:r>
      <w:r w:rsidRPr="004325B2">
        <w:rPr>
          <w:b/>
          <w:bCs/>
        </w:rPr>
        <w:t xml:space="preserve"> representable by 3 bits or max 1</w:t>
      </w:r>
      <w:r w:rsidR="004325B2">
        <w:rPr>
          <w:b/>
          <w:bCs/>
        </w:rPr>
        <w:t>6</w:t>
      </w:r>
      <w:r w:rsidRPr="004325B2">
        <w:rPr>
          <w:b/>
          <w:bCs/>
        </w:rPr>
        <w:t xml:space="preserve"> representable by 4 bits, can enable making the compression related header sizes smaller.</w:t>
      </w:r>
      <w:r w:rsidR="004325B2">
        <w:rPr>
          <w:b/>
          <w:bCs/>
        </w:rPr>
        <w:t xml:space="preserve"> </w:t>
      </w:r>
      <w:r w:rsidR="004325B2">
        <w:rPr>
          <w:b/>
          <w:bCs/>
        </w:rPr>
        <w:t>Considering that SA2 assumes multiple TSC streams may be mapped to a single QoS flow, it may be safer to support at least 16.</w:t>
      </w:r>
    </w:p>
    <w:p w14:paraId="10EF2118" w14:textId="6511669A" w:rsidR="44C31C03" w:rsidRPr="004325B2" w:rsidRDefault="44C31C03" w:rsidP="44C31C03">
      <w:pPr>
        <w:spacing w:line="259" w:lineRule="auto"/>
        <w:rPr>
          <w:b/>
          <w:bCs/>
        </w:rPr>
      </w:pPr>
      <w:r w:rsidRPr="004325B2">
        <w:rPr>
          <w:b/>
          <w:bCs/>
        </w:rPr>
        <w:t xml:space="preserve">Observation 2: If </w:t>
      </w:r>
      <w:proofErr w:type="gramStart"/>
      <w:r w:rsidRPr="004325B2">
        <w:rPr>
          <w:b/>
          <w:bCs/>
        </w:rPr>
        <w:t>all of</w:t>
      </w:r>
      <w:proofErr w:type="gramEnd"/>
      <w:r w:rsidRPr="004325B2">
        <w:rPr>
          <w:b/>
          <w:bCs/>
        </w:rPr>
        <w:t xml:space="preserve"> the Ethernet header fields can be defined as STATIC or STATIC-DEF, it may be possible to simplify the compression toolset compared to full </w:t>
      </w:r>
      <w:proofErr w:type="spellStart"/>
      <w:r w:rsidRPr="004325B2">
        <w:rPr>
          <w:b/>
          <w:bCs/>
        </w:rPr>
        <w:t>RoHC</w:t>
      </w:r>
      <w:proofErr w:type="spellEnd"/>
      <w:r w:rsidRPr="004325B2">
        <w:rPr>
          <w:b/>
          <w:bCs/>
        </w:rPr>
        <w:t xml:space="preserve"> based solution. This requires that Type/Length and Q-Tag PCP and TEI fields are not allowed to change during the lifetime of the stream.</w:t>
      </w:r>
    </w:p>
    <w:p w14:paraId="38B1E6ED" w14:textId="40E0121F" w:rsidR="44C31C03" w:rsidRPr="004325B2" w:rsidRDefault="44C31C03" w:rsidP="44C31C03">
      <w:pPr>
        <w:spacing w:line="259" w:lineRule="auto"/>
        <w:rPr>
          <w:b/>
          <w:bCs/>
        </w:rPr>
      </w:pPr>
      <w:r w:rsidRPr="004325B2">
        <w:rPr>
          <w:b/>
          <w:bCs/>
        </w:rPr>
        <w:t xml:space="preserve">Observation 3: It is possible to limit both </w:t>
      </w:r>
      <w:proofErr w:type="spellStart"/>
      <w:r w:rsidRPr="004325B2">
        <w:rPr>
          <w:b/>
          <w:bCs/>
        </w:rPr>
        <w:t>RoHC</w:t>
      </w:r>
      <w:proofErr w:type="spellEnd"/>
      <w:r w:rsidRPr="004325B2">
        <w:rPr>
          <w:b/>
          <w:bCs/>
        </w:rPr>
        <w:t xml:space="preserve"> modes and states from three to two, respectively, when defining the simplified </w:t>
      </w:r>
      <w:proofErr w:type="spellStart"/>
      <w:r w:rsidRPr="004325B2">
        <w:rPr>
          <w:b/>
          <w:bCs/>
        </w:rPr>
        <w:t>RoHC</w:t>
      </w:r>
      <w:proofErr w:type="spellEnd"/>
      <w:r w:rsidRPr="004325B2">
        <w:rPr>
          <w:b/>
          <w:bCs/>
        </w:rPr>
        <w:t xml:space="preserve"> framework for Ethernet header compression.</w:t>
      </w:r>
    </w:p>
    <w:p w14:paraId="5FF2457F" w14:textId="6BF69545" w:rsidR="00A209D6" w:rsidRPr="00120410" w:rsidRDefault="00841E17" w:rsidP="00A209D6">
      <w:pPr>
        <w:pStyle w:val="Heading1"/>
      </w:pPr>
      <w:r w:rsidRPr="00120410">
        <w:t>References</w:t>
      </w:r>
    </w:p>
    <w:p w14:paraId="6DC95AE5" w14:textId="23F1DA09" w:rsidR="00841E17" w:rsidRPr="00A362E9" w:rsidRDefault="00841E17" w:rsidP="00841E17">
      <w:r w:rsidRPr="00A362E9">
        <w:t>[1]</w:t>
      </w:r>
      <w:r w:rsidR="00FA75B5" w:rsidRPr="00A362E9">
        <w:t xml:space="preserve"> </w:t>
      </w:r>
      <w:r w:rsidR="00A362E9" w:rsidRPr="00A362E9">
        <w:t>RP-190728</w:t>
      </w:r>
      <w:r w:rsidR="00A362E9">
        <w:t xml:space="preserve">, </w:t>
      </w:r>
      <w:r w:rsidR="00A362E9" w:rsidRPr="00A362E9">
        <w:rPr>
          <w:i/>
        </w:rPr>
        <w:t>New WID: Support of NR Industrial Internet of Things (IoT)</w:t>
      </w:r>
      <w:r w:rsidR="00A362E9">
        <w:t xml:space="preserve">, </w:t>
      </w:r>
      <w:r w:rsidR="00A362E9" w:rsidRPr="00A362E9">
        <w:t>Nokia, Nokia Shanghai Bell</w:t>
      </w:r>
    </w:p>
    <w:p w14:paraId="35F222F4" w14:textId="4AA60852" w:rsidR="00080512" w:rsidRDefault="00E90D2D" w:rsidP="00A209D6">
      <w:r w:rsidRPr="00A362E9">
        <w:t>[2]</w:t>
      </w:r>
      <w:r w:rsidR="00FA75B5" w:rsidRPr="00A362E9">
        <w:t xml:space="preserve"> </w:t>
      </w:r>
      <w:r w:rsidRPr="00A362E9">
        <w:t>R2-1902372</w:t>
      </w:r>
      <w:r w:rsidR="00FA7ACD" w:rsidRPr="00A362E9">
        <w:t xml:space="preserve">, </w:t>
      </w:r>
      <w:r w:rsidR="00A362E9" w:rsidRPr="00A362E9">
        <w:rPr>
          <w:i/>
        </w:rPr>
        <w:t xml:space="preserve">LS on </w:t>
      </w:r>
      <w:proofErr w:type="spellStart"/>
      <w:r w:rsidR="00A362E9" w:rsidRPr="00A362E9">
        <w:rPr>
          <w:i/>
        </w:rPr>
        <w:t>RoHC</w:t>
      </w:r>
      <w:proofErr w:type="spellEnd"/>
      <w:r w:rsidR="00A362E9" w:rsidRPr="00A362E9">
        <w:rPr>
          <w:i/>
        </w:rPr>
        <w:t xml:space="preserve"> utilization for Ethernet header compression</w:t>
      </w:r>
      <w:r w:rsidR="00A362E9">
        <w:t>, Source: RAN2</w:t>
      </w:r>
    </w:p>
    <w:p w14:paraId="708A36EE" w14:textId="123943A0" w:rsidR="00910793" w:rsidRDefault="00910793" w:rsidP="00A209D6">
      <w:r w:rsidRPr="00F85A72">
        <w:t>[</w:t>
      </w:r>
      <w:r>
        <w:t>3</w:t>
      </w:r>
      <w:r w:rsidRPr="00F85A72">
        <w:t>]</w:t>
      </w:r>
      <w:r>
        <w:tab/>
      </w:r>
      <w:r w:rsidRPr="00910793">
        <w:t>R2-1905368</w:t>
      </w:r>
      <w:r>
        <w:t xml:space="preserve">, </w:t>
      </w:r>
      <w:r w:rsidRPr="00910793">
        <w:rPr>
          <w:i/>
        </w:rPr>
        <w:t xml:space="preserve">In Response to 3GPP RAN2’s LS on </w:t>
      </w:r>
      <w:proofErr w:type="spellStart"/>
      <w:r w:rsidRPr="00910793">
        <w:rPr>
          <w:i/>
        </w:rPr>
        <w:t>RoHC</w:t>
      </w:r>
      <w:proofErr w:type="spellEnd"/>
      <w:r w:rsidRPr="00910793">
        <w:rPr>
          <w:i/>
        </w:rPr>
        <w:t xml:space="preserve"> utilization for Ethernet header compression</w:t>
      </w:r>
      <w:r>
        <w:t xml:space="preserve">, Source: </w:t>
      </w:r>
      <w:r w:rsidRPr="00910793">
        <w:t>IETF</w:t>
      </w:r>
    </w:p>
    <w:p w14:paraId="5E9A0209" w14:textId="41D05644" w:rsidR="00674240" w:rsidRDefault="004840AE" w:rsidP="00A209D6">
      <w:pPr>
        <w:rPr>
          <w:i/>
        </w:rPr>
      </w:pPr>
      <w:r w:rsidRPr="00F85A72">
        <w:lastRenderedPageBreak/>
        <w:t>[</w:t>
      </w:r>
      <w:r w:rsidR="00910793">
        <w:t>4</w:t>
      </w:r>
      <w:r w:rsidRPr="00F85A72">
        <w:t xml:space="preserve">] </w:t>
      </w:r>
      <w:r w:rsidR="00F85A72" w:rsidRPr="00F85A72">
        <w:t xml:space="preserve">3GPP TR 38.825, </w:t>
      </w:r>
      <w:r w:rsidR="00F85A72" w:rsidRPr="00F85A72">
        <w:rPr>
          <w:i/>
        </w:rPr>
        <w:t>Study on NR Industrial Internet of Things (IoT)</w:t>
      </w:r>
    </w:p>
    <w:p w14:paraId="4CD925E7" w14:textId="5D5307F4" w:rsidR="00F0740B" w:rsidRPr="006838F7" w:rsidRDefault="00F0740B" w:rsidP="006838F7">
      <w:pPr>
        <w:spacing w:after="0"/>
        <w:rPr>
          <w:i/>
        </w:rPr>
      </w:pPr>
    </w:p>
    <w:sectPr w:rsidR="00F0740B" w:rsidRPr="006838F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B024A" w14:textId="77777777" w:rsidR="00A2060F" w:rsidRDefault="00A2060F">
      <w:r>
        <w:separator/>
      </w:r>
    </w:p>
  </w:endnote>
  <w:endnote w:type="continuationSeparator" w:id="0">
    <w:p w14:paraId="01FC8806" w14:textId="77777777" w:rsidR="00A2060F" w:rsidRDefault="00A2060F">
      <w:r>
        <w:continuationSeparator/>
      </w:r>
    </w:p>
  </w:endnote>
  <w:endnote w:type="continuationNotice" w:id="1">
    <w:p w14:paraId="6DA06300" w14:textId="77777777" w:rsidR="00A2060F" w:rsidRDefault="00A20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A2060F" w:rsidRDefault="00A206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A2060F" w:rsidRDefault="00A206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A2060F" w:rsidRDefault="00A206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8B772" w14:textId="77777777" w:rsidR="00A2060F" w:rsidRDefault="00A2060F">
      <w:r>
        <w:separator/>
      </w:r>
    </w:p>
  </w:footnote>
  <w:footnote w:type="continuationSeparator" w:id="0">
    <w:p w14:paraId="76DA5090" w14:textId="77777777" w:rsidR="00A2060F" w:rsidRDefault="00A2060F">
      <w:r>
        <w:continuationSeparator/>
      </w:r>
    </w:p>
  </w:footnote>
  <w:footnote w:type="continuationNotice" w:id="1">
    <w:p w14:paraId="460A5A52" w14:textId="77777777" w:rsidR="00A2060F" w:rsidRDefault="00A206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A2060F" w:rsidRDefault="00A206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A2060F" w:rsidRDefault="00A206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A2060F" w:rsidRDefault="00A206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F12AE"/>
    <w:multiLevelType w:val="hybridMultilevel"/>
    <w:tmpl w:val="7B003222"/>
    <w:lvl w:ilvl="0" w:tplc="8526A8F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66DB4"/>
    <w:multiLevelType w:val="hybridMultilevel"/>
    <w:tmpl w:val="D8C0E684"/>
    <w:lvl w:ilvl="0" w:tplc="00E8FE4E">
      <w:start w:val="1"/>
      <w:numFmt w:val="bullet"/>
      <w:lvlText w:val=""/>
      <w:lvlJc w:val="left"/>
      <w:pPr>
        <w:ind w:left="720" w:hanging="360"/>
      </w:pPr>
      <w:rPr>
        <w:rFonts w:ascii="Symbol" w:hAnsi="Symbol" w:hint="default"/>
      </w:rPr>
    </w:lvl>
    <w:lvl w:ilvl="1" w:tplc="B782A210">
      <w:start w:val="1"/>
      <w:numFmt w:val="bullet"/>
      <w:lvlText w:val="o"/>
      <w:lvlJc w:val="left"/>
      <w:pPr>
        <w:ind w:left="1440" w:hanging="360"/>
      </w:pPr>
      <w:rPr>
        <w:rFonts w:ascii="Courier New" w:hAnsi="Courier New" w:hint="default"/>
      </w:rPr>
    </w:lvl>
    <w:lvl w:ilvl="2" w:tplc="AAFCEF02">
      <w:start w:val="1"/>
      <w:numFmt w:val="bullet"/>
      <w:lvlText w:val=""/>
      <w:lvlJc w:val="left"/>
      <w:pPr>
        <w:ind w:left="2160" w:hanging="360"/>
      </w:pPr>
      <w:rPr>
        <w:rFonts w:ascii="Wingdings" w:hAnsi="Wingdings" w:hint="default"/>
      </w:rPr>
    </w:lvl>
    <w:lvl w:ilvl="3" w:tplc="C0F04DF6">
      <w:start w:val="1"/>
      <w:numFmt w:val="bullet"/>
      <w:lvlText w:val=""/>
      <w:lvlJc w:val="left"/>
      <w:pPr>
        <w:ind w:left="2880" w:hanging="360"/>
      </w:pPr>
      <w:rPr>
        <w:rFonts w:ascii="Symbol" w:hAnsi="Symbol" w:hint="default"/>
      </w:rPr>
    </w:lvl>
    <w:lvl w:ilvl="4" w:tplc="2C7C0E3A">
      <w:start w:val="1"/>
      <w:numFmt w:val="bullet"/>
      <w:lvlText w:val="o"/>
      <w:lvlJc w:val="left"/>
      <w:pPr>
        <w:ind w:left="3600" w:hanging="360"/>
      </w:pPr>
      <w:rPr>
        <w:rFonts w:ascii="Courier New" w:hAnsi="Courier New" w:hint="default"/>
      </w:rPr>
    </w:lvl>
    <w:lvl w:ilvl="5" w:tplc="4AA892F2">
      <w:start w:val="1"/>
      <w:numFmt w:val="bullet"/>
      <w:lvlText w:val=""/>
      <w:lvlJc w:val="left"/>
      <w:pPr>
        <w:ind w:left="4320" w:hanging="360"/>
      </w:pPr>
      <w:rPr>
        <w:rFonts w:ascii="Wingdings" w:hAnsi="Wingdings" w:hint="default"/>
      </w:rPr>
    </w:lvl>
    <w:lvl w:ilvl="6" w:tplc="E8F47C5A">
      <w:start w:val="1"/>
      <w:numFmt w:val="bullet"/>
      <w:lvlText w:val=""/>
      <w:lvlJc w:val="left"/>
      <w:pPr>
        <w:ind w:left="5040" w:hanging="360"/>
      </w:pPr>
      <w:rPr>
        <w:rFonts w:ascii="Symbol" w:hAnsi="Symbol" w:hint="default"/>
      </w:rPr>
    </w:lvl>
    <w:lvl w:ilvl="7" w:tplc="04D0DB52">
      <w:start w:val="1"/>
      <w:numFmt w:val="bullet"/>
      <w:lvlText w:val="o"/>
      <w:lvlJc w:val="left"/>
      <w:pPr>
        <w:ind w:left="5760" w:hanging="360"/>
      </w:pPr>
      <w:rPr>
        <w:rFonts w:ascii="Courier New" w:hAnsi="Courier New" w:hint="default"/>
      </w:rPr>
    </w:lvl>
    <w:lvl w:ilvl="8" w:tplc="77A67894">
      <w:start w:val="1"/>
      <w:numFmt w:val="bullet"/>
      <w:lvlText w:val=""/>
      <w:lvlJc w:val="left"/>
      <w:pPr>
        <w:ind w:left="6480" w:hanging="360"/>
      </w:pPr>
      <w:rPr>
        <w:rFonts w:ascii="Wingdings" w:hAnsi="Wingdings" w:hint="default"/>
      </w:rPr>
    </w:lvl>
  </w:abstractNum>
  <w:abstractNum w:abstractNumId="4" w15:restartNumberingAfterBreak="0">
    <w:nsid w:val="22E26936"/>
    <w:multiLevelType w:val="multilevel"/>
    <w:tmpl w:val="0FD81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6FB4501"/>
    <w:multiLevelType w:val="hybridMultilevel"/>
    <w:tmpl w:val="DF622C40"/>
    <w:lvl w:ilvl="0" w:tplc="F9F01A52">
      <w:start w:val="1"/>
      <w:numFmt w:val="bullet"/>
      <w:lvlText w:val=""/>
      <w:lvlJc w:val="left"/>
      <w:pPr>
        <w:ind w:left="720" w:hanging="360"/>
      </w:pPr>
      <w:rPr>
        <w:rFonts w:ascii="Symbol" w:hAnsi="Symbol" w:hint="default"/>
      </w:rPr>
    </w:lvl>
    <w:lvl w:ilvl="1" w:tplc="143EFFF8">
      <w:start w:val="1"/>
      <w:numFmt w:val="bullet"/>
      <w:lvlText w:val="o"/>
      <w:lvlJc w:val="left"/>
      <w:pPr>
        <w:ind w:left="1440" w:hanging="360"/>
      </w:pPr>
      <w:rPr>
        <w:rFonts w:ascii="Courier New" w:hAnsi="Courier New" w:hint="default"/>
      </w:rPr>
    </w:lvl>
    <w:lvl w:ilvl="2" w:tplc="55C6FA3E">
      <w:start w:val="1"/>
      <w:numFmt w:val="bullet"/>
      <w:lvlText w:val=""/>
      <w:lvlJc w:val="left"/>
      <w:pPr>
        <w:ind w:left="2160" w:hanging="360"/>
      </w:pPr>
      <w:rPr>
        <w:rFonts w:ascii="Wingdings" w:hAnsi="Wingdings" w:hint="default"/>
      </w:rPr>
    </w:lvl>
    <w:lvl w:ilvl="3" w:tplc="BA3C0CB8">
      <w:start w:val="1"/>
      <w:numFmt w:val="bullet"/>
      <w:lvlText w:val=""/>
      <w:lvlJc w:val="left"/>
      <w:pPr>
        <w:ind w:left="2880" w:hanging="360"/>
      </w:pPr>
      <w:rPr>
        <w:rFonts w:ascii="Symbol" w:hAnsi="Symbol" w:hint="default"/>
      </w:rPr>
    </w:lvl>
    <w:lvl w:ilvl="4" w:tplc="5E14B5E4">
      <w:start w:val="1"/>
      <w:numFmt w:val="bullet"/>
      <w:lvlText w:val="o"/>
      <w:lvlJc w:val="left"/>
      <w:pPr>
        <w:ind w:left="3600" w:hanging="360"/>
      </w:pPr>
      <w:rPr>
        <w:rFonts w:ascii="Courier New" w:hAnsi="Courier New" w:hint="default"/>
      </w:rPr>
    </w:lvl>
    <w:lvl w:ilvl="5" w:tplc="6E78509C">
      <w:start w:val="1"/>
      <w:numFmt w:val="bullet"/>
      <w:lvlText w:val=""/>
      <w:lvlJc w:val="left"/>
      <w:pPr>
        <w:ind w:left="4320" w:hanging="360"/>
      </w:pPr>
      <w:rPr>
        <w:rFonts w:ascii="Wingdings" w:hAnsi="Wingdings" w:hint="default"/>
      </w:rPr>
    </w:lvl>
    <w:lvl w:ilvl="6" w:tplc="CC765F24">
      <w:start w:val="1"/>
      <w:numFmt w:val="bullet"/>
      <w:lvlText w:val=""/>
      <w:lvlJc w:val="left"/>
      <w:pPr>
        <w:ind w:left="5040" w:hanging="360"/>
      </w:pPr>
      <w:rPr>
        <w:rFonts w:ascii="Symbol" w:hAnsi="Symbol" w:hint="default"/>
      </w:rPr>
    </w:lvl>
    <w:lvl w:ilvl="7" w:tplc="3E3E52E0">
      <w:start w:val="1"/>
      <w:numFmt w:val="bullet"/>
      <w:lvlText w:val="o"/>
      <w:lvlJc w:val="left"/>
      <w:pPr>
        <w:ind w:left="5760" w:hanging="360"/>
      </w:pPr>
      <w:rPr>
        <w:rFonts w:ascii="Courier New" w:hAnsi="Courier New" w:hint="default"/>
      </w:rPr>
    </w:lvl>
    <w:lvl w:ilvl="8" w:tplc="F4423EAE">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10"/>
  </w:num>
  <w:num w:numId="8">
    <w:abstractNumId w:val="4"/>
  </w:num>
  <w:num w:numId="9">
    <w:abstractNumId w:val="5"/>
  </w:num>
  <w:num w:numId="10">
    <w:abstractNumId w:val="2"/>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0903"/>
    <w:rsid w:val="00033397"/>
    <w:rsid w:val="00040095"/>
    <w:rsid w:val="0007226E"/>
    <w:rsid w:val="00073C9C"/>
    <w:rsid w:val="00080512"/>
    <w:rsid w:val="00090468"/>
    <w:rsid w:val="00096B52"/>
    <w:rsid w:val="000B7BCF"/>
    <w:rsid w:val="000C522B"/>
    <w:rsid w:val="000D36E2"/>
    <w:rsid w:val="000D58AB"/>
    <w:rsid w:val="000E02B6"/>
    <w:rsid w:val="00110001"/>
    <w:rsid w:val="00112F1A"/>
    <w:rsid w:val="00120410"/>
    <w:rsid w:val="00145075"/>
    <w:rsid w:val="001741A0"/>
    <w:rsid w:val="00175FA0"/>
    <w:rsid w:val="00192EF9"/>
    <w:rsid w:val="00194CD0"/>
    <w:rsid w:val="001B49C9"/>
    <w:rsid w:val="001B6D88"/>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75D80"/>
    <w:rsid w:val="00383096"/>
    <w:rsid w:val="0039635F"/>
    <w:rsid w:val="003A41EF"/>
    <w:rsid w:val="003B1F3C"/>
    <w:rsid w:val="003B40AD"/>
    <w:rsid w:val="003C4E37"/>
    <w:rsid w:val="003E16BE"/>
    <w:rsid w:val="003F0577"/>
    <w:rsid w:val="003F4E28"/>
    <w:rsid w:val="004006E8"/>
    <w:rsid w:val="00401855"/>
    <w:rsid w:val="004325B2"/>
    <w:rsid w:val="004327C9"/>
    <w:rsid w:val="00432DE1"/>
    <w:rsid w:val="0046046D"/>
    <w:rsid w:val="00465587"/>
    <w:rsid w:val="00477455"/>
    <w:rsid w:val="004840AE"/>
    <w:rsid w:val="004A0967"/>
    <w:rsid w:val="004A1F7B"/>
    <w:rsid w:val="004B2E84"/>
    <w:rsid w:val="004C44D2"/>
    <w:rsid w:val="004D3578"/>
    <w:rsid w:val="004D380D"/>
    <w:rsid w:val="004E213A"/>
    <w:rsid w:val="00503171"/>
    <w:rsid w:val="00506C28"/>
    <w:rsid w:val="0053135A"/>
    <w:rsid w:val="00534DA0"/>
    <w:rsid w:val="00541680"/>
    <w:rsid w:val="00543E6C"/>
    <w:rsid w:val="00546E7A"/>
    <w:rsid w:val="00563F96"/>
    <w:rsid w:val="00565087"/>
    <w:rsid w:val="0056573F"/>
    <w:rsid w:val="005B56AD"/>
    <w:rsid w:val="005C5424"/>
    <w:rsid w:val="00601685"/>
    <w:rsid w:val="00611566"/>
    <w:rsid w:val="00631E6A"/>
    <w:rsid w:val="006334B6"/>
    <w:rsid w:val="00646B93"/>
    <w:rsid w:val="00646D99"/>
    <w:rsid w:val="00656910"/>
    <w:rsid w:val="00667552"/>
    <w:rsid w:val="00674240"/>
    <w:rsid w:val="006838F7"/>
    <w:rsid w:val="006A5300"/>
    <w:rsid w:val="006B0637"/>
    <w:rsid w:val="006C66D8"/>
    <w:rsid w:val="006D1E24"/>
    <w:rsid w:val="006E1417"/>
    <w:rsid w:val="006F6A2C"/>
    <w:rsid w:val="00710201"/>
    <w:rsid w:val="0072073A"/>
    <w:rsid w:val="007342B5"/>
    <w:rsid w:val="00734A5B"/>
    <w:rsid w:val="00744E76"/>
    <w:rsid w:val="00750B7A"/>
    <w:rsid w:val="00757D40"/>
    <w:rsid w:val="00773D0C"/>
    <w:rsid w:val="00781F0F"/>
    <w:rsid w:val="0078727C"/>
    <w:rsid w:val="0079049D"/>
    <w:rsid w:val="00793DC5"/>
    <w:rsid w:val="007A341A"/>
    <w:rsid w:val="007B18D8"/>
    <w:rsid w:val="007B512D"/>
    <w:rsid w:val="007C095F"/>
    <w:rsid w:val="007C2DD0"/>
    <w:rsid w:val="008028A4"/>
    <w:rsid w:val="00813245"/>
    <w:rsid w:val="00841E17"/>
    <w:rsid w:val="0086120A"/>
    <w:rsid w:val="0086141A"/>
    <w:rsid w:val="008768CA"/>
    <w:rsid w:val="00877EF9"/>
    <w:rsid w:val="00880559"/>
    <w:rsid w:val="008A152E"/>
    <w:rsid w:val="008B5306"/>
    <w:rsid w:val="008D2E4D"/>
    <w:rsid w:val="008F04D0"/>
    <w:rsid w:val="008F396F"/>
    <w:rsid w:val="0090271F"/>
    <w:rsid w:val="00902DB9"/>
    <w:rsid w:val="0090466A"/>
    <w:rsid w:val="00910793"/>
    <w:rsid w:val="009203C9"/>
    <w:rsid w:val="00936071"/>
    <w:rsid w:val="00940212"/>
    <w:rsid w:val="00942EC2"/>
    <w:rsid w:val="00961B32"/>
    <w:rsid w:val="00962509"/>
    <w:rsid w:val="00970DB3"/>
    <w:rsid w:val="00974BB0"/>
    <w:rsid w:val="0099383A"/>
    <w:rsid w:val="009A0AF3"/>
    <w:rsid w:val="009B07CD"/>
    <w:rsid w:val="009C19E9"/>
    <w:rsid w:val="009D1B52"/>
    <w:rsid w:val="009D74A6"/>
    <w:rsid w:val="00A02B9F"/>
    <w:rsid w:val="00A10F02"/>
    <w:rsid w:val="00A204CA"/>
    <w:rsid w:val="00A2060F"/>
    <w:rsid w:val="00A209D6"/>
    <w:rsid w:val="00A362E9"/>
    <w:rsid w:val="00A36C59"/>
    <w:rsid w:val="00A401F5"/>
    <w:rsid w:val="00A53724"/>
    <w:rsid w:val="00A54B2B"/>
    <w:rsid w:val="00A769BC"/>
    <w:rsid w:val="00A82346"/>
    <w:rsid w:val="00A9671C"/>
    <w:rsid w:val="00AA1553"/>
    <w:rsid w:val="00B05380"/>
    <w:rsid w:val="00B05962"/>
    <w:rsid w:val="00B15449"/>
    <w:rsid w:val="00B27303"/>
    <w:rsid w:val="00B32687"/>
    <w:rsid w:val="00B47FD1"/>
    <w:rsid w:val="00B516BB"/>
    <w:rsid w:val="00B666B1"/>
    <w:rsid w:val="00B70427"/>
    <w:rsid w:val="00B84DB2"/>
    <w:rsid w:val="00BC3555"/>
    <w:rsid w:val="00BD40E2"/>
    <w:rsid w:val="00BE7C46"/>
    <w:rsid w:val="00C12B51"/>
    <w:rsid w:val="00C24650"/>
    <w:rsid w:val="00C25465"/>
    <w:rsid w:val="00C33079"/>
    <w:rsid w:val="00C83A13"/>
    <w:rsid w:val="00C9068C"/>
    <w:rsid w:val="00C92967"/>
    <w:rsid w:val="00CA3D0C"/>
    <w:rsid w:val="00CA654B"/>
    <w:rsid w:val="00CB72B8"/>
    <w:rsid w:val="00CD2A9A"/>
    <w:rsid w:val="00CD4C7B"/>
    <w:rsid w:val="00CE285C"/>
    <w:rsid w:val="00D33BE3"/>
    <w:rsid w:val="00D3792D"/>
    <w:rsid w:val="00D55E47"/>
    <w:rsid w:val="00D62E19"/>
    <w:rsid w:val="00D67CD1"/>
    <w:rsid w:val="00D73242"/>
    <w:rsid w:val="00D738D6"/>
    <w:rsid w:val="00D772FB"/>
    <w:rsid w:val="00D80795"/>
    <w:rsid w:val="00D854BE"/>
    <w:rsid w:val="00D87741"/>
    <w:rsid w:val="00D87E00"/>
    <w:rsid w:val="00D9134D"/>
    <w:rsid w:val="00D96D11"/>
    <w:rsid w:val="00DA7A03"/>
    <w:rsid w:val="00DB0DB8"/>
    <w:rsid w:val="00DB1818"/>
    <w:rsid w:val="00DC309B"/>
    <w:rsid w:val="00DC4DA2"/>
    <w:rsid w:val="00E46C08"/>
    <w:rsid w:val="00E471CF"/>
    <w:rsid w:val="00E62835"/>
    <w:rsid w:val="00E77645"/>
    <w:rsid w:val="00E83697"/>
    <w:rsid w:val="00E90D2D"/>
    <w:rsid w:val="00EA66C9"/>
    <w:rsid w:val="00EC4A25"/>
    <w:rsid w:val="00EC66CD"/>
    <w:rsid w:val="00EE73B9"/>
    <w:rsid w:val="00EF42AE"/>
    <w:rsid w:val="00F01B2E"/>
    <w:rsid w:val="00F025A2"/>
    <w:rsid w:val="00F07388"/>
    <w:rsid w:val="00F0740B"/>
    <w:rsid w:val="00F2026E"/>
    <w:rsid w:val="00F2210A"/>
    <w:rsid w:val="00F37743"/>
    <w:rsid w:val="00F54A3D"/>
    <w:rsid w:val="00F54CB0"/>
    <w:rsid w:val="00F653B8"/>
    <w:rsid w:val="00F71B89"/>
    <w:rsid w:val="00F7353C"/>
    <w:rsid w:val="00F76F8F"/>
    <w:rsid w:val="00F85A72"/>
    <w:rsid w:val="00F941DF"/>
    <w:rsid w:val="00F9512B"/>
    <w:rsid w:val="00FA1266"/>
    <w:rsid w:val="00FA75B5"/>
    <w:rsid w:val="00FA7ACD"/>
    <w:rsid w:val="00FB36FA"/>
    <w:rsid w:val="00FB6F19"/>
    <w:rsid w:val="00FB7089"/>
    <w:rsid w:val="00FC1192"/>
    <w:rsid w:val="00FE251B"/>
    <w:rsid w:val="00FE39EA"/>
    <w:rsid w:val="00FF133E"/>
    <w:rsid w:val="00FF2206"/>
    <w:rsid w:val="30A5BB51"/>
    <w:rsid w:val="44C31C03"/>
    <w:rsid w:val="4C8F97D0"/>
    <w:rsid w:val="7159A550"/>
    <w:rsid w:val="7578CDE3"/>
    <w:rsid w:val="7BC2C0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A36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646B93"/>
    <w:rPr>
      <w:lang w:eastAsia="en-US"/>
    </w:rPr>
  </w:style>
  <w:style w:type="character" w:styleId="CommentReference">
    <w:name w:val="annotation reference"/>
    <w:basedOn w:val="DefaultParagraphFont"/>
    <w:rsid w:val="006334B6"/>
    <w:rPr>
      <w:sz w:val="16"/>
      <w:szCs w:val="16"/>
    </w:rPr>
  </w:style>
  <w:style w:type="paragraph" w:styleId="CommentText">
    <w:name w:val="annotation text"/>
    <w:basedOn w:val="Normal"/>
    <w:link w:val="CommentTextChar"/>
    <w:rsid w:val="006334B6"/>
  </w:style>
  <w:style w:type="character" w:customStyle="1" w:styleId="CommentTextChar">
    <w:name w:val="Comment Text Char"/>
    <w:basedOn w:val="DefaultParagraphFont"/>
    <w:link w:val="CommentText"/>
    <w:rsid w:val="006334B6"/>
    <w:rPr>
      <w:lang w:eastAsia="en-US"/>
    </w:rPr>
  </w:style>
  <w:style w:type="paragraph" w:styleId="CommentSubject">
    <w:name w:val="annotation subject"/>
    <w:basedOn w:val="CommentText"/>
    <w:next w:val="CommentText"/>
    <w:link w:val="CommentSubjectChar"/>
    <w:rsid w:val="006334B6"/>
    <w:rPr>
      <w:b/>
      <w:bCs/>
    </w:rPr>
  </w:style>
  <w:style w:type="character" w:customStyle="1" w:styleId="CommentSubjectChar">
    <w:name w:val="Comment Subject Char"/>
    <w:basedOn w:val="CommentTextChar"/>
    <w:link w:val="CommentSubject"/>
    <w:rsid w:val="006334B6"/>
    <w:rPr>
      <w:b/>
      <w:bCs/>
      <w:lang w:eastAsia="en-US"/>
    </w:rPr>
  </w:style>
  <w:style w:type="paragraph" w:styleId="ListParagraph">
    <w:name w:val="List Paragraph"/>
    <w:basedOn w:val="Normal"/>
    <w:uiPriority w:val="34"/>
    <w:qFormat/>
    <w:rsid w:val="008F04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10446792">
      <w:bodyDiv w:val="1"/>
      <w:marLeft w:val="0"/>
      <w:marRight w:val="0"/>
      <w:marTop w:val="0"/>
      <w:marBottom w:val="0"/>
      <w:divBdr>
        <w:top w:val="none" w:sz="0" w:space="0" w:color="auto"/>
        <w:left w:val="none" w:sz="0" w:space="0" w:color="auto"/>
        <w:bottom w:val="none" w:sz="0" w:space="0" w:color="auto"/>
        <w:right w:val="none" w:sz="0" w:space="0" w:color="auto"/>
      </w:divBdr>
    </w:div>
    <w:div w:id="178168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5AIRPNAIUNRU-859666464-5080</_dlc_DocId>
    <_dlc_DocIdUrl xmlns="71c5aaf6-e6ce-465b-b873-5148d2a4c105">
      <Url>https://nokia.sharepoint.com/sites/c5g/e2earch/_layouts/15/DocIdRedir.aspx?ID=5AIRPNAIUNRU-859666464-5080</Url>
      <Description>5AIRPNAIUNRU-859666464-5080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http://www.w3.org/XML/1998/namespace"/>
    <ds:schemaRef ds:uri="71c5aaf6-e6ce-465b-b873-5148d2a4c105"/>
    <ds:schemaRef ds:uri="http://schemas.openxmlformats.org/package/2006/metadata/core-properties"/>
    <ds:schemaRef ds:uri="http://purl.org/dc/elements/1.1/"/>
    <ds:schemaRef ds:uri="a3840f4f-04be-43d1-b2ef-6ff1382503c7"/>
    <ds:schemaRef ds:uri="http://purl.org/dc/dcmitype/"/>
    <ds:schemaRef ds:uri="http://schemas.microsoft.com/office/infopath/2007/PartnerControls"/>
    <ds:schemaRef ds:uri="http://purl.org/dc/terms/"/>
    <ds:schemaRef ds:uri="83f22d2f-d16e-4be6-ad4f-29fa0b067c3c"/>
    <ds:schemaRef ds:uri="3b34c8f0-1ef5-4d1e-bb66-517ce7fe7356"/>
    <ds:schemaRef ds:uri="http://schemas.microsoft.com/office/2006/metadata/propertie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6</Pages>
  <Words>2325</Words>
  <Characters>12657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 R, Deepa (Nokia - IN/Bangalore)</dc:creator>
  <cp:lastModifiedBy>Koziol, Dawid (Nokia - PL/Wroclaw)</cp:lastModifiedBy>
  <cp:revision>17</cp:revision>
  <dcterms:created xsi:type="dcterms:W3CDTF">2019-03-28T17:48:00Z</dcterms:created>
  <dcterms:modified xsi:type="dcterms:W3CDTF">2019-05-02T17:22:00Z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a160ea11-ade1-475c-b095-6a9afa245d24</vt:lpwstr>
  </property>
</Properties>
</file>